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7E" w:rsidRDefault="00446E7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20130" cy="8160173"/>
            <wp:effectExtent l="0" t="0" r="0" b="0"/>
            <wp:docPr id="1" name="Рисунок 1" descr="https://sun9-21.userapi.com/impg/I4-44iaBczTexTmorKi4wQ96WT-h4JyCEOAOYw/_IwXs4IR-EU.jpg?size=1200x1600&amp;quality=95&amp;sign=a389b3d5144fb32400245bad0df8464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I4-44iaBczTexTmorKi4wQ96WT-h4JyCEOAOYw/_IwXs4IR-EU.jpg?size=1200x1600&amp;quality=95&amp;sign=a389b3d5144fb32400245bad0df84640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E43698" w:rsidRDefault="005729E8" w:rsidP="00083F1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2A1F95" w:rsidRPr="002A1F95" w:rsidRDefault="002A1F95" w:rsidP="00083F1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62B" w:rsidRPr="002A1F95" w:rsidRDefault="002A1F95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162B"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29.12.2012 № 273 – ФЗ «Об образовании в РФ», Закона РФ «Об образовании»;</w:t>
      </w:r>
    </w:p>
    <w:p w:rsidR="00B4162B" w:rsidRPr="002A1F95" w:rsidRDefault="002A1F95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162B"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Авторской программы Апалькова В.Г. «АНГЛИЙСКИЙ В ФОКУСЕ, 10–11» (“SPOTLIGHT”),УМК «Английский в фокусе» для 10-11 классов О.В. Афанасьевой, Дж. Дули, И.В. Михеевой,</w:t>
      </w:r>
      <w:r w:rsidR="00B146A6"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62B"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</w:p>
    <w:p w:rsidR="00B4162B" w:rsidRPr="002A1F95" w:rsidRDefault="002A1F95" w:rsidP="00083F14">
      <w:pPr>
        <w:pStyle w:val="a3"/>
        <w:shd w:val="clear" w:color="auto" w:fill="FFFFFF"/>
        <w:spacing w:before="0" w:beforeAutospacing="0" w:after="150" w:afterAutospacing="0"/>
        <w:contextualSpacing/>
      </w:pPr>
      <w:r>
        <w:rPr>
          <w:b/>
          <w:bCs/>
        </w:rPr>
        <w:tab/>
      </w:r>
      <w:r w:rsidR="00B4162B" w:rsidRPr="002A1F95">
        <w:rPr>
          <w:bCs/>
        </w:rPr>
        <w:t>Цели и задачи курса</w:t>
      </w:r>
      <w:r>
        <w:rPr>
          <w:bCs/>
        </w:rPr>
        <w:t>:</w:t>
      </w:r>
    </w:p>
    <w:p w:rsidR="00B4162B" w:rsidRPr="002A1F95" w:rsidRDefault="002A1F95" w:rsidP="00083F14">
      <w:pPr>
        <w:pStyle w:val="a3"/>
        <w:shd w:val="clear" w:color="auto" w:fill="FFFFFF"/>
        <w:spacing w:before="0" w:beforeAutospacing="0" w:after="150" w:afterAutospacing="0"/>
        <w:contextualSpacing/>
      </w:pPr>
      <w:r>
        <w:tab/>
      </w:r>
      <w:r w:rsidR="00B4162B" w:rsidRPr="002A1F95">
        <w:t>Согласно федеральному базисному учебному плану для общеобразовательных учреждений Российской Федерации, 102 часа отводится для обязательного изучения учебного предмета на этапе полного среднего образования из расчёта трёх учебных часов в неделю в 11 классе. В процессе изучения английского языка, согласно Примерным программам, реализуются следующие цели:</w:t>
      </w:r>
    </w:p>
    <w:p w:rsidR="00B4162B" w:rsidRPr="002A1F95" w:rsidRDefault="00B4162B" w:rsidP="00083F14">
      <w:pPr>
        <w:pStyle w:val="a3"/>
        <w:shd w:val="clear" w:color="auto" w:fill="FFFFFF"/>
        <w:spacing w:before="0" w:beforeAutospacing="0" w:after="150" w:afterAutospacing="0"/>
        <w:contextualSpacing/>
      </w:pPr>
      <w:r w:rsidRPr="002A1F95">
        <w:rPr>
          <w:b/>
          <w:bCs/>
        </w:rPr>
        <w:t>дальнейшее развитие </w:t>
      </w:r>
      <w:r w:rsidRPr="002A1F95">
        <w:t>иноязычной коммуникативной компетенции (речевой, языковой, социокультурной, компенсаторной, учебно-познавательной):</w:t>
      </w:r>
    </w:p>
    <w:p w:rsidR="00B4162B" w:rsidRPr="002A1F95" w:rsidRDefault="00B4162B" w:rsidP="00083F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</w:pPr>
      <w:r w:rsidRPr="002A1F95">
        <w:rPr>
          <w:i/>
          <w:iCs/>
        </w:rPr>
        <w:t>речевая компетенция</w:t>
      </w:r>
      <w:r w:rsidRPr="002A1F95">
        <w:rPr>
          <w:b/>
          <w:bCs/>
        </w:rPr>
        <w:t> </w:t>
      </w:r>
      <w:r w:rsidRPr="002A1F95"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 w:rsidRPr="002A1F95">
        <w:t>аудировании</w:t>
      </w:r>
      <w:proofErr w:type="spellEnd"/>
      <w:r w:rsidRPr="002A1F95">
        <w:t>, чтении, письме);</w:t>
      </w:r>
    </w:p>
    <w:p w:rsidR="00B4162B" w:rsidRPr="002A1F95" w:rsidRDefault="00B4162B" w:rsidP="00083F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</w:pPr>
      <w:r w:rsidRPr="002A1F95">
        <w:rPr>
          <w:i/>
          <w:iCs/>
        </w:rPr>
        <w:t>языковая компетенция</w:t>
      </w:r>
      <w:r w:rsidRPr="002A1F95">
        <w:rPr>
          <w:b/>
          <w:bCs/>
          <w:i/>
          <w:iCs/>
        </w:rPr>
        <w:t> </w:t>
      </w:r>
      <w:r w:rsidRPr="002A1F95">
        <w:t>– систематизация ранее изученного материала, овладение новыми языковыми средствами в соответствии с отобранными темами и сферами общения: увеличение объёма используемых лексических единиц; развитие навыка оперирования языковыми единицами в коммуникативных целях;</w:t>
      </w:r>
    </w:p>
    <w:p w:rsidR="00B4162B" w:rsidRPr="002A1F95" w:rsidRDefault="00B4162B" w:rsidP="00083F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</w:pPr>
      <w:r w:rsidRPr="002A1F95">
        <w:rPr>
          <w:i/>
          <w:iCs/>
        </w:rPr>
        <w:t>социокультурная компетенция</w:t>
      </w:r>
      <w:r w:rsidRPr="002A1F95">
        <w:rPr>
          <w:b/>
          <w:bCs/>
          <w:i/>
          <w:iCs/>
        </w:rPr>
        <w:t> </w:t>
      </w:r>
      <w:r w:rsidRPr="002A1F95">
        <w:t xml:space="preserve">– увеличение объёма </w:t>
      </w:r>
      <w:proofErr w:type="gramStart"/>
      <w:r w:rsidRPr="002A1F95">
        <w:t>знаний</w:t>
      </w:r>
      <w:proofErr w:type="gramEnd"/>
      <w:r w:rsidRPr="002A1F95">
        <w:t xml:space="preserve"> о социокультурной специфике страны/стран изучаемого языка, совершенствование умений строить своё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B4162B" w:rsidRPr="002A1F95" w:rsidRDefault="00B4162B" w:rsidP="00083F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</w:pPr>
      <w:r w:rsidRPr="002A1F95">
        <w:rPr>
          <w:i/>
          <w:iCs/>
        </w:rPr>
        <w:t>компенсаторная компетенция</w:t>
      </w:r>
      <w:r w:rsidRPr="002A1F95">
        <w:t> – дальнейшее развитие умений выходить из положения в условиях дефицита языковых сре</w:t>
      </w:r>
      <w:proofErr w:type="gramStart"/>
      <w:r w:rsidRPr="002A1F95">
        <w:t>дств пр</w:t>
      </w:r>
      <w:proofErr w:type="gramEnd"/>
      <w:r w:rsidRPr="002A1F95">
        <w:t>и получении и передаче иноязычной информации;</w:t>
      </w:r>
    </w:p>
    <w:p w:rsidR="00B4162B" w:rsidRPr="002A1F95" w:rsidRDefault="00B4162B" w:rsidP="00083F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</w:pPr>
      <w:r w:rsidRPr="002A1F95">
        <w:rPr>
          <w:i/>
          <w:iCs/>
        </w:rPr>
        <w:t>учебно-познавательная компетенция</w:t>
      </w:r>
      <w:r w:rsidRPr="002A1F95">
        <w:t> 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знаний;</w:t>
      </w:r>
    </w:p>
    <w:p w:rsidR="00B4162B" w:rsidRPr="002A1F95" w:rsidRDefault="005A4F2C" w:rsidP="00083F14">
      <w:pPr>
        <w:pStyle w:val="a3"/>
        <w:shd w:val="clear" w:color="auto" w:fill="FFFFFF"/>
        <w:spacing w:before="0" w:beforeAutospacing="0" w:after="150" w:afterAutospacing="0"/>
        <w:contextualSpacing/>
      </w:pPr>
      <w:r w:rsidRPr="002A1F95">
        <w:rPr>
          <w:b/>
          <w:bCs/>
        </w:rPr>
        <w:tab/>
      </w:r>
      <w:r w:rsidR="00B4162B" w:rsidRPr="002A1F95">
        <w:t>На основе сформулированных выше целей изучение английского языка в старшей школе решает следующие </w:t>
      </w:r>
      <w:r w:rsidR="00B4162B" w:rsidRPr="002A1F95">
        <w:rPr>
          <w:b/>
          <w:bCs/>
          <w:i/>
          <w:iCs/>
        </w:rPr>
        <w:t>задачи</w:t>
      </w:r>
      <w:r w:rsidR="00B4162B" w:rsidRPr="002A1F95">
        <w:t>:</w:t>
      </w:r>
    </w:p>
    <w:p w:rsidR="00B4162B" w:rsidRPr="002A1F95" w:rsidRDefault="00B4162B" w:rsidP="00083F1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</w:pPr>
      <w:r w:rsidRPr="002A1F95">
        <w:t xml:space="preserve">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 речью на иностранном языке на </w:t>
      </w:r>
      <w:proofErr w:type="spellStart"/>
      <w:r w:rsidRPr="002A1F95">
        <w:t>Допороговом</w:t>
      </w:r>
      <w:proofErr w:type="spellEnd"/>
      <w:r w:rsidRPr="002A1F95">
        <w:t xml:space="preserve"> уровне (А</w:t>
      </w:r>
      <w:proofErr w:type="gramStart"/>
      <w:r w:rsidRPr="002A1F95">
        <w:t>2</w:t>
      </w:r>
      <w:proofErr w:type="gramEnd"/>
      <w:r w:rsidRPr="002A1F95">
        <w:t>);</w:t>
      </w:r>
    </w:p>
    <w:p w:rsidR="00B4162B" w:rsidRPr="002A1F95" w:rsidRDefault="00B4162B" w:rsidP="00083F1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</w:pPr>
      <w:r w:rsidRPr="002A1F95">
        <w:t>использование двуязычных и одноязычных (толковых) словарей и другой справочной литературы;</w:t>
      </w:r>
    </w:p>
    <w:p w:rsidR="00B4162B" w:rsidRPr="002A1F95" w:rsidRDefault="00B4162B" w:rsidP="00083F1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</w:pPr>
      <w:r w:rsidRPr="002A1F95">
        <w:t xml:space="preserve">развитие умений ориентироваться </w:t>
      </w:r>
      <w:proofErr w:type="gramStart"/>
      <w:r w:rsidRPr="002A1F95">
        <w:t>в</w:t>
      </w:r>
      <w:proofErr w:type="gramEnd"/>
      <w:r w:rsidRPr="002A1F95">
        <w:t xml:space="preserve"> письменном и </w:t>
      </w:r>
      <w:proofErr w:type="spellStart"/>
      <w:r w:rsidRPr="002A1F95">
        <w:t>аудиотексте</w:t>
      </w:r>
      <w:proofErr w:type="spellEnd"/>
      <w:r w:rsidRPr="002A1F95">
        <w:t xml:space="preserve"> на иностранном языке;</w:t>
      </w:r>
    </w:p>
    <w:p w:rsidR="00B4162B" w:rsidRPr="002A1F95" w:rsidRDefault="00B4162B" w:rsidP="00083F1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</w:pPr>
      <w:r w:rsidRPr="002A1F95">
        <w:t>развитие умений обобщать информацию, выделять её из различных источников;</w:t>
      </w:r>
    </w:p>
    <w:p w:rsidR="00B4162B" w:rsidRPr="002A1F95" w:rsidRDefault="00B4162B" w:rsidP="00083F1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</w:pPr>
      <w:r w:rsidRPr="002A1F95">
        <w:t>использование выборочного перевода для достижения понимания текста;</w:t>
      </w:r>
    </w:p>
    <w:p w:rsidR="00B4162B" w:rsidRPr="002A1F95" w:rsidRDefault="00B4162B" w:rsidP="00083F1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</w:pPr>
      <w:r w:rsidRPr="002A1F95">
        <w:t>интерпретация языковых средств, отражающих особенности культуры англоязычных стран;</w:t>
      </w:r>
    </w:p>
    <w:p w:rsidR="00B4162B" w:rsidRPr="002A1F95" w:rsidRDefault="00B4162B" w:rsidP="00083F1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</w:pPr>
      <w:r w:rsidRPr="002A1F95">
        <w:t xml:space="preserve">участие в проектной деятельности </w:t>
      </w:r>
      <w:proofErr w:type="spellStart"/>
      <w:r w:rsidRPr="002A1F95">
        <w:t>межпредметного</w:t>
      </w:r>
      <w:proofErr w:type="spellEnd"/>
      <w:r w:rsidRPr="002A1F95">
        <w:t xml:space="preserve"> характера, в том числе с использованием Интернета</w:t>
      </w:r>
      <w:proofErr w:type="gramStart"/>
      <w:r w:rsidRPr="002A1F95">
        <w:rPr>
          <w:vertAlign w:val="superscript"/>
        </w:rPr>
        <w:t>1</w:t>
      </w:r>
      <w:proofErr w:type="gramEnd"/>
      <w:r w:rsidRPr="002A1F95">
        <w:t>.</w:t>
      </w:r>
    </w:p>
    <w:p w:rsidR="005A4F2C" w:rsidRPr="002A1F95" w:rsidRDefault="005A4F2C" w:rsidP="00083F14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iCs/>
        </w:rPr>
      </w:pPr>
      <w:r w:rsidRPr="002A1F95">
        <w:rPr>
          <w:b/>
          <w:bCs/>
          <w:iCs/>
        </w:rPr>
        <w:t>Планируемые результаты освоения учебного предмета</w:t>
      </w:r>
    </w:p>
    <w:p w:rsidR="005A4F2C" w:rsidRPr="002A1F95" w:rsidRDefault="002A1F95" w:rsidP="00083F14">
      <w:pPr>
        <w:spacing w:after="0" w:line="240" w:lineRule="auto"/>
        <w:ind w:right="20"/>
        <w:contextualSpacing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="005A4F2C" w:rsidRPr="002A1F9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Личностные  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воспитание российской гражданской идентичности: патриотизма,  любви и уважения к Отечеству, чувство гордости за свою Родину, прошлое и настоящее многонационального </w:t>
      </w: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 и долга перед Родиной;</w:t>
      </w:r>
      <w:proofErr w:type="gramEnd"/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обучающихся к 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профессии и профессиональных предпочтений, с учётом устойчивых познавательных интересов;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людьми и достигать в нём взаимопонимания;</w:t>
      </w:r>
      <w:proofErr w:type="gramEnd"/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 и учебно-исследовательской, творческой и других видов  деятельности;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 бережного отношения к окружающей среде;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заботливой отношение к членам семьи;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осознание возможностей самореализации средствами иностранного языка;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стремление к совершенствованию речевой культуры в целом;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формирование коммуникативной компетенции в межкультурной и межэтнической коммуникации;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 осознание себя гражданином своей страны и мира;</w:t>
      </w:r>
    </w:p>
    <w:p w:rsidR="005A4F2C" w:rsidRPr="002A1F95" w:rsidRDefault="005A4F2C" w:rsidP="00083F1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готовность и способность обучающихся к саморазвитию; </w:t>
      </w:r>
      <w:proofErr w:type="spell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основ гражданской идентичности.</w:t>
      </w:r>
      <w:proofErr w:type="gramEnd"/>
    </w:p>
    <w:p w:rsidR="002A1F95" w:rsidRDefault="002A1F95" w:rsidP="002A1F9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proofErr w:type="spellStart"/>
      <w:r w:rsidR="005A4F2C" w:rsidRPr="002A1F9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="005A4F2C" w:rsidRPr="002A1F9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</w:p>
    <w:p w:rsidR="005A4F2C" w:rsidRPr="002A1F95" w:rsidRDefault="005A4F2C" w:rsidP="002A1F95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письменной и устной речью; монологической и контекстной речью;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развитие умения планировать своё речевое и неречевое поведение;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</w:t>
      </w:r>
      <w:proofErr w:type="spell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фактов</w:t>
      </w:r>
      <w:proofErr w:type="gram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;о</w:t>
      </w:r>
      <w:proofErr w:type="gramEnd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существление</w:t>
      </w:r>
      <w:proofErr w:type="spellEnd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5A4F2C" w:rsidRPr="002A1F95" w:rsidRDefault="005A4F2C" w:rsidP="00083F14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5A4F2C" w:rsidRPr="002A1F95" w:rsidRDefault="005A4F2C" w:rsidP="00083F14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выпускников основной школы по английскому языку являются: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eastAsia="ru-RU"/>
        </w:rPr>
        <w:t>В коммуникативной сфер</w:t>
      </w:r>
      <w:proofErr w:type="gramStart"/>
      <w:r w:rsidRPr="002A1F95"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eastAsia="ru-RU"/>
        </w:rPr>
        <w:t>е</w:t>
      </w: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(</w:t>
      </w:r>
      <w:proofErr w:type="gramEnd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т.е. во владении иностранным языком как средством общения) </w:t>
      </w:r>
      <w:r w:rsidRPr="002A1F95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в говорении: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начинать, поддерживать и заканчивать различные виды диалогов в стандартных ситуациях общения, соблюдая нормы речевого этикета, при необходимости уточняя; 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рассказывать о себе, своей семье, друзьях, своих интересах и планах на будущее;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сообщать краткие сведения о своем городе, селе, о своей стране и странах изучаемого языка;</w:t>
      </w:r>
    </w:p>
    <w:p w:rsidR="005A4F2C" w:rsidRPr="002A1F95" w:rsidRDefault="005A4F2C" w:rsidP="00083F14">
      <w:pPr>
        <w:numPr>
          <w:ilvl w:val="0"/>
          <w:numId w:val="37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описывать события, передавать основное содержание, основную мысль прочитанного, выражать своё отношение к </w:t>
      </w:r>
      <w:proofErr w:type="gram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, давать краткую характеристику персонажей;</w:t>
      </w:r>
    </w:p>
    <w:p w:rsidR="005A4F2C" w:rsidRPr="002A1F95" w:rsidRDefault="005A4F2C" w:rsidP="00083F14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 xml:space="preserve">в </w:t>
      </w:r>
      <w:proofErr w:type="spellStart"/>
      <w:r w:rsidRPr="002A1F95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аудировании</w:t>
      </w:r>
      <w:proofErr w:type="spellEnd"/>
      <w:r w:rsidRPr="002A1F95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:</w:t>
      </w:r>
    </w:p>
    <w:p w:rsidR="005A4F2C" w:rsidRPr="002A1F95" w:rsidRDefault="005A4F2C" w:rsidP="00083F14">
      <w:pPr>
        <w:numPr>
          <w:ilvl w:val="0"/>
          <w:numId w:val="38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5A4F2C" w:rsidRPr="002A1F95" w:rsidRDefault="005A4F2C" w:rsidP="00083F14">
      <w:pPr>
        <w:numPr>
          <w:ilvl w:val="0"/>
          <w:numId w:val="38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воспринимать на слух и понимать основное содержание </w:t>
      </w:r>
      <w:proofErr w:type="spell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аутентичныхаудиотекстов</w:t>
      </w:r>
      <w:proofErr w:type="spellEnd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относящихся</w:t>
      </w:r>
      <w:proofErr w:type="gramEnd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 разным коммуникативным типам речи;</w:t>
      </w:r>
    </w:p>
    <w:p w:rsidR="005A4F2C" w:rsidRPr="002A1F95" w:rsidRDefault="005A4F2C" w:rsidP="00083F14">
      <w:pPr>
        <w:numPr>
          <w:ilvl w:val="0"/>
          <w:numId w:val="38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воспринимать на слух и выборочно понимать с опорой на языковую догадку, конте</w:t>
      </w:r>
      <w:proofErr w:type="gramStart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кст кр</w:t>
      </w:r>
      <w:proofErr w:type="gramEnd"/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аткие, несложные аутентичные прагматические тексты, выделяя необходимую информацию;</w:t>
      </w:r>
    </w:p>
    <w:p w:rsidR="005A4F2C" w:rsidRPr="002A1F95" w:rsidRDefault="005A4F2C" w:rsidP="00083F14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в чтении:</w:t>
      </w:r>
    </w:p>
    <w:p w:rsidR="005A4F2C" w:rsidRPr="002A1F95" w:rsidRDefault="005A4F2C" w:rsidP="00083F14">
      <w:pPr>
        <w:numPr>
          <w:ilvl w:val="0"/>
          <w:numId w:val="39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5A4F2C" w:rsidRPr="002A1F95" w:rsidRDefault="005A4F2C" w:rsidP="00083F14">
      <w:pPr>
        <w:numPr>
          <w:ilvl w:val="0"/>
          <w:numId w:val="39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5A4F2C" w:rsidRPr="002A1F95" w:rsidRDefault="005A4F2C" w:rsidP="00083F14">
      <w:pPr>
        <w:numPr>
          <w:ilvl w:val="0"/>
          <w:numId w:val="39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читать аутентичные тексты с выборочным пониманием интересующей информации.</w:t>
      </w:r>
    </w:p>
    <w:p w:rsidR="005A4F2C" w:rsidRPr="002A1F95" w:rsidRDefault="005A4F2C" w:rsidP="00083F14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в письменной речи:</w:t>
      </w:r>
    </w:p>
    <w:p w:rsidR="005A4F2C" w:rsidRPr="002A1F95" w:rsidRDefault="005A4F2C" w:rsidP="00083F14">
      <w:pPr>
        <w:numPr>
          <w:ilvl w:val="0"/>
          <w:numId w:val="40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заполнять анкеты и формуляры;</w:t>
      </w:r>
    </w:p>
    <w:p w:rsidR="005A4F2C" w:rsidRPr="002A1F95" w:rsidRDefault="005A4F2C" w:rsidP="00083F14">
      <w:pPr>
        <w:numPr>
          <w:ilvl w:val="0"/>
          <w:numId w:val="40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писать поздравления, личные письма с употреблением формул речевого этикета, принятых в странах изучаемого языка;</w:t>
      </w:r>
    </w:p>
    <w:p w:rsidR="005A4F2C" w:rsidRPr="002A1F95" w:rsidRDefault="005A4F2C" w:rsidP="00083F14">
      <w:pPr>
        <w:numPr>
          <w:ilvl w:val="0"/>
          <w:numId w:val="40"/>
        </w:numPr>
        <w:spacing w:after="0" w:line="240" w:lineRule="auto"/>
        <w:ind w:left="0" w:hanging="284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SimSun" w:hAnsi="Times New Roman" w:cs="Times New Roman"/>
          <w:sz w:val="24"/>
          <w:szCs w:val="24"/>
          <w:lang w:eastAsia="ru-RU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E43698" w:rsidRPr="002A1F95" w:rsidRDefault="00E43698" w:rsidP="00083F14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</w:rPr>
      </w:pPr>
      <w:r w:rsidRPr="002A1F95">
        <w:rPr>
          <w:b/>
          <w:bCs/>
        </w:rPr>
        <w:t>Содержание учебного предмета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1 « Семья» - 12 ч.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Родственные узы, семья. Взаимоотношения. </w:t>
      </w:r>
      <w:proofErr w:type="spellStart"/>
      <w:proofErr w:type="gram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-временные</w:t>
      </w:r>
      <w:proofErr w:type="gram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глагола в настоящем, будущем, прошедшем времени. </w:t>
      </w:r>
      <w:proofErr w:type="spell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О.Уайлд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«Преданный друг». Описание внешности человека. Многонациональная Британия. Охрана окружающей среды. Практикум по выполнению заданий формата ЕГЭ. Обучающиеся освоят лексические единицы по теме «Взаимоотношения», правила употребления </w:t>
      </w:r>
      <w:proofErr w:type="spellStart"/>
      <w:proofErr w:type="gram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-временных</w:t>
      </w:r>
      <w:proofErr w:type="gram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глагола; научатся выражать жалобу/извинение, принимать/отклонять приглашение, давать совет, выделять смысловую информацию в тексте; получат представление о типах взаимоотношений.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2 «Межличностные отношения» - 12 ч.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Стресс и здоровье. Межличностные отношения с друзьями Придаточные определительные предложения. </w:t>
      </w:r>
      <w:proofErr w:type="spell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Ш.Бронте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«Джейн </w:t>
      </w:r>
      <w:proofErr w:type="spell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Эйер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Неофициальные письма. Электронные письма. Телефон доверия. Упаковка. Практикум по выполнению заданий формата ЕГЭ. Обучающиеся узнают типы и случаи употребления придаточных предложений, лексику по теме «Стресс», структуру личного письма; научатся выражать соболезнование, отрицательные эмоции, убеждать и отвечать на убеждение, писать личное письмо в соответствии с форматом ЕГЭ; получат представление о способах управления стрессом и отрицательными эмоциями.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3 « Права и обязанности - 12 ч.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Жертвы преступлений. Права и обязанности. Инфинитив. Герундий. Ч. Диккенс. «Большие надежды». Эссе «Своё мнение». «Статуя Свободы». «Мои права». Заботишься ли ты об охране </w:t>
      </w:r>
      <w:proofErr w:type="spell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среды? Практикум по выполнению заданий формата ЕГЭ. Обучающиеся узнают правила употребления инфинитива и </w:t>
      </w:r>
      <w:r w:rsidRPr="002A1F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2A1F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ing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-форм, структуру сочинения, выражающего личное мнение, лексические единицы по теме «Ответственность»; научатся выражать сочувствие, составлять сочинение, выражающее личное мнение (в соответствии с форматом ЕГЭ); получат представление о правах и обязанностях, способах предотвращения преступлений.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4 «Здоровье» - 12 ч.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Несмотря ни на что. Болезни. Страдательный залог. М. Твен «Приключения Т. </w:t>
      </w:r>
      <w:proofErr w:type="spell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Сойера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Рассказы. «Ф. </w:t>
      </w:r>
      <w:proofErr w:type="spell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Найтингейл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Загрязнение воды. Практикум по выполнению заданий формата ЕГЭ. Обучающиеся узнают случаи использования </w:t>
      </w:r>
      <w:proofErr w:type="spell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каузатива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лексические единицы по теме «Здоровье»; научатся предлагать и принимать помощь; получат представление о чрезвычайных ситуациях и способах их предотвращения.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5 «Проблемы современного города» - 12 ч.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на улице. Проблемы взаимоотношений с соседями. Модальные глаголы. </w:t>
      </w:r>
      <w:proofErr w:type="spell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Т.Харди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Тесс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рода </w:t>
      </w:r>
      <w:proofErr w:type="spell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Д‘Эрбервиль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Письма-предложения, рекомендации. «Дом». Зелёные пояса. Практикум по выполнению заданий формата ЕГЭ. Обучающиеся узнают правила и случаи использования модальных глаголов, лексические единицы по теме «Жизнь в городе»; научатся выражать неудовольствие, согласие/несогласие; получат представление о причинах бродяжничества, типах домов в Великобритании, возможных проблемных ситуациях в месте проживания.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6 «Способы общения и коммуникации» - 18 ч.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космосе. СМИ. Косвенная речь. Д. Лондон «Белый Клык». Эссе «За и против». Языки Британских островов. Загрязнение океана. Практикум по выполнению заданий формата ЕГЭ. Обучающиеся узнают правила использования косвенной речи, лексические единицы по теме «Современные технологии и СМИ»; научатся извиняться /принимать извинения, выражать одобрение/неодобрение, запрашивать подтверждение; получат представление о современных технологиях, СМИ, современных языках.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7 «Планы на будущее» - 13 ч.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есть мечта. Образование и обучение. Условные предложения. Р. Киплинг «Если…». Официальные письма /Электронные письма. Студенческая жизнь. Диана </w:t>
      </w:r>
      <w:proofErr w:type="spellStart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Фоссей</w:t>
      </w:r>
      <w:proofErr w:type="spellEnd"/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Практикум по выполнению заданий формата ЕГЭ. Обучающиеся узнают случаи использования условных предложений (1–3 типов), лексические единицы по теме «Планы и амбиции»; научатся рассказывать о планах на будущее; получат представление о высшем образовании в Великобритании.</w:t>
      </w:r>
    </w:p>
    <w:p w:rsidR="00B4162B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8</w:t>
      </w:r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«Путешествия» - 11 ч.</w:t>
      </w:r>
    </w:p>
    <w:p w:rsidR="00061153" w:rsidRPr="002A1F95" w:rsidRDefault="00B4162B" w:rsidP="00083F1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Загадочные таинственные места. Аэропорты и Воздушные путешествия. Инверсия. Существительные, Наречия. Д. Свифт «Путешествия Гулливера». Любимые места. Статья. США. Заповедные места планеты. Практикум по выполнению заданий формата ЕГЭ. Обучающиеся узнают правила инверсии, способы образования единственного и множественного числа существительных, лексические единицы по теме «Путешествия»; научатся запрашивать информацию с учетом речевого этикета изучаемого языка, делать запрос о технических проблемах и отвечать на подобные запросы, использовать усилительные фразы; получат представление о типах путешествий, этикете в США.</w:t>
      </w:r>
    </w:p>
    <w:p w:rsidR="007C3965" w:rsidRPr="002A1F95" w:rsidRDefault="007C3965" w:rsidP="00083F1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Учебно-тематическое</w:t>
      </w:r>
      <w:r w:rsidR="005E2FBC"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  <w:r w:rsidRPr="002A1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ирование</w:t>
      </w:r>
    </w:p>
    <w:p w:rsidR="002D27FF" w:rsidRPr="002A1F95" w:rsidRDefault="000A7A1B" w:rsidP="00083F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учебный мат</w:t>
      </w:r>
      <w:r w:rsidR="005A4F2C"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 УМК «Английский в фокусе-11</w:t>
      </w:r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распределен по 10 модулям, которые</w:t>
      </w:r>
      <w:r w:rsidR="00897693"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посвящены изучению следующих учебных ситуаций:</w:t>
      </w:r>
    </w:p>
    <w:p w:rsidR="000B7930" w:rsidRPr="002A1F95" w:rsidRDefault="000B7930" w:rsidP="00083F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9"/>
        <w:gridCol w:w="4927"/>
        <w:gridCol w:w="1603"/>
        <w:gridCol w:w="2591"/>
      </w:tblGrid>
      <w:tr w:rsidR="00083F14" w:rsidRPr="002A1F95" w:rsidTr="00B4162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контрольных работ</w:t>
            </w:r>
          </w:p>
        </w:tc>
      </w:tr>
      <w:tr w:rsidR="00083F14" w:rsidRPr="002A1F95" w:rsidTr="00B4162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162B" w:rsidRPr="002A1F95" w:rsidRDefault="00B4162B" w:rsidP="00083F14">
            <w:pPr>
              <w:numPr>
                <w:ilvl w:val="0"/>
                <w:numId w:val="8"/>
              </w:numPr>
              <w:spacing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3F14" w:rsidRPr="002A1F95" w:rsidTr="00B4162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162B" w:rsidRPr="002A1F95" w:rsidRDefault="00B4162B" w:rsidP="00083F14">
            <w:pPr>
              <w:numPr>
                <w:ilvl w:val="0"/>
                <w:numId w:val="9"/>
              </w:numPr>
              <w:spacing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3F14" w:rsidRPr="002A1F95" w:rsidTr="00B4162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162B" w:rsidRPr="002A1F95" w:rsidRDefault="00B4162B" w:rsidP="00083F14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3F14" w:rsidRPr="002A1F95" w:rsidTr="00B4162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162B" w:rsidRPr="002A1F95" w:rsidRDefault="00B4162B" w:rsidP="00083F14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3F14" w:rsidRPr="002A1F95" w:rsidTr="00B4162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162B" w:rsidRPr="002A1F95" w:rsidRDefault="00B4162B" w:rsidP="00083F14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современного города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3F14" w:rsidRPr="002A1F95" w:rsidTr="00B4162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162B" w:rsidRPr="002A1F95" w:rsidRDefault="00B4162B" w:rsidP="00083F14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общения и коммуникации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3F14" w:rsidRPr="002A1F95" w:rsidTr="00B4162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162B" w:rsidRPr="002A1F95" w:rsidRDefault="00B4162B" w:rsidP="00083F14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на будущее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3F14" w:rsidRPr="002A1F95" w:rsidTr="00B4162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162B" w:rsidRPr="002A1F95" w:rsidRDefault="00B4162B" w:rsidP="00083F14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3F14" w:rsidRPr="002A1F95" w:rsidTr="00B4162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162B" w:rsidRPr="002A1F95" w:rsidRDefault="00B4162B" w:rsidP="00083F14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2B" w:rsidRPr="002A1F95" w:rsidRDefault="00B4162B" w:rsidP="00083F1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556E30" w:rsidRPr="002A1F95" w:rsidRDefault="005A4F2C" w:rsidP="002A1F9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page" w:horzAnchor="margin" w:tblpX="-215" w:tblpY="2789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85"/>
        <w:gridCol w:w="1134"/>
        <w:gridCol w:w="2802"/>
        <w:gridCol w:w="2726"/>
      </w:tblGrid>
      <w:tr w:rsidR="002A1F95" w:rsidRPr="002A1F95" w:rsidTr="002A1F95">
        <w:trPr>
          <w:trHeight w:val="562"/>
        </w:trPr>
        <w:tc>
          <w:tcPr>
            <w:tcW w:w="675" w:type="dxa"/>
            <w:vMerge w:val="restart"/>
          </w:tcPr>
          <w:p w:rsid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5" w:type="dxa"/>
            <w:vMerge w:val="restart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</w:t>
            </w:r>
            <w:r w:rsidRPr="002A1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 часов</w:t>
            </w:r>
          </w:p>
        </w:tc>
        <w:tc>
          <w:tcPr>
            <w:tcW w:w="5528" w:type="dxa"/>
            <w:gridSpan w:val="2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2A1F95" w:rsidRPr="002A1F95" w:rsidTr="002A1F95">
        <w:trPr>
          <w:trHeight w:val="471"/>
        </w:trPr>
        <w:tc>
          <w:tcPr>
            <w:tcW w:w="675" w:type="dxa"/>
            <w:vMerge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5" w:type="dxa"/>
            <w:vMerge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</w:t>
            </w: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взаимоотношения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04.09.2023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547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 о соседях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05.09.2023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839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Английские времена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06.09.2023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55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ремена</w:t>
            </w:r>
            <w:proofErr w:type="spellEnd"/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11.09.2023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560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"Преданный друг". Чтение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12.09.2023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837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людей.</w:t>
            </w:r>
          </w:p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 при описании людей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13.09.2023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Многонациональная Британия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18.09.2023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текстов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19.09.2023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жизни.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Экология, мусор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25.09.2023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7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Лексико-грамматическое тестирование№1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26.09.2023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64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чтения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27.09.2023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Подготовка к ЕГЭ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02.10.2023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14.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</w:t>
            </w: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03.10.2023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на людей.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04.10.2023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сравнения, цели, результата, причины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09.10.2023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«Джейн </w:t>
            </w:r>
            <w:proofErr w:type="spell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Эйер</w:t>
            </w:r>
            <w:proofErr w:type="spellEnd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10.10.2023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1479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 официальных и полуофициальных  писем,  </w:t>
            </w: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написания электронного  письма, открытки, </w:t>
            </w: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11.10.2023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22.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18.10.2023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941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Упаковки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23.10.2023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633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Лексико-грамматическое тестирование№2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415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 говорения 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25.10.2023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68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к ЕГЭ.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08.11.2023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когда-нибудь был жертвой преступления?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13.11.2023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14.11.2023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83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Чарльз Диккенс «Великие ожидания».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20.11.2023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49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эссе.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21.11.2023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Статуя свободы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proofErr w:type="gram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Пойманный</w:t>
            </w:r>
            <w:proofErr w:type="gramEnd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преступления».</w:t>
            </w: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27.11.2023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99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Права человека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28.11.2023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tabs>
                <w:tab w:val="left" w:pos="201"/>
                <w:tab w:val="left" w:pos="237"/>
                <w:tab w:val="center" w:pos="61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Экология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29.11.2023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Лексико-грамматическое тестирование№3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04.12.2023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439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к ЕГЭ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559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Травмы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06.12.2023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411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Болезни.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11.12.2023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Страдательный залог.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12.12.2023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</w:t>
            </w: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</w:t>
            </w: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вен “Приключения Тома </w:t>
            </w:r>
            <w:proofErr w:type="spell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Сойера</w:t>
            </w:r>
            <w:proofErr w:type="spellEnd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”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13.12.2023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740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Эссе.  Прилагательные. Наречия.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18.12.2023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 «</w:t>
            </w:r>
            <w:proofErr w:type="spell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ФлоренсНотингейл</w:t>
            </w:r>
            <w:proofErr w:type="spellEnd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19.12.2023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23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Праздники. Старый Новый год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20.12.2023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46.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«Пожар в Лондоне».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воды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Лексико-грамматическое тестирование№4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  <w:vAlign w:val="center"/>
          </w:tcPr>
          <w:p w:rsidR="002A1F95" w:rsidRPr="002A1F95" w:rsidRDefault="002A1F95" w:rsidP="002A1F95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451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tabs>
                <w:tab w:val="left" w:pos="5906"/>
                <w:tab w:val="center" w:pos="722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ад.стр.25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64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ад.стр.22-24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5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685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Жизнь на улице.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458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Проблемы по соседству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Модальные глаголы.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 Харди  “</w:t>
            </w:r>
            <w:proofErr w:type="spell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Тесс</w:t>
            </w:r>
            <w:proofErr w:type="spellEnd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 </w:t>
            </w:r>
            <w:proofErr w:type="spell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Арбельвилля</w:t>
            </w:r>
            <w:proofErr w:type="spellEnd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”.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Написание доклада.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 в Великобритании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608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Удача</w:t>
            </w:r>
            <w:proofErr w:type="gram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.С</w:t>
            </w:r>
            <w:proofErr w:type="gramEnd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уеверие</w:t>
            </w:r>
            <w:proofErr w:type="spellEnd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88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«Урбанизация»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638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Зеленые пояса».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1015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Лексико-грамматическое тестирование№5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09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Космические технологии.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8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«Газеты и СМИ».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984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Косвенная речь. Модальные глаголы.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Д. Лондон «Белый клык».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Структура письма-рассуждения.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Языки Британских островов.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текста «Космос».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Чтение текста </w:t>
            </w: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«Передача сообщений».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70.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текста «Шумовые загрязнения океанов».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Лексико-грамматическое тестирование№6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98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Надежды и мечты.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 и получение профессии.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Сослагательные предложения. Инверсия.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 чтения. Р. Киплинг “Если”.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Структура официального письма.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70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Подготовка к ЕГЭ 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699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Подготовка к ЕГЭ 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36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Подготовка к ЕГЭ 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(говорение)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лексико-грамматического материала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текста «Университетская жизнь».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Балет в Санкт-Петербурге.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Обсуждение темы «Как изменить жизнь».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текста «</w:t>
            </w:r>
            <w:proofErr w:type="spell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Дайан</w:t>
            </w:r>
            <w:proofErr w:type="spellEnd"/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Фосси</w:t>
            </w:r>
            <w:proofErr w:type="spellEnd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Лексико-грамматическое тестирование№7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(письмо)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626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Мистические места.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Аэропорты и  авиаперелеты.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90.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Инверсия. Множественное/единственное число существительных.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847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</w:t>
            </w: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чтения. Дж. Свифт «Путешествия Гулливера»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F95" w:rsidRPr="002A1F95" w:rsidTr="002A1F95">
        <w:trPr>
          <w:trHeight w:val="548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pBdr>
                <w:left w:val="single" w:sz="4" w:space="4" w:color="auto"/>
                <w:right w:val="single" w:sz="4" w:space="4" w:color="auto"/>
              </w:pBd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Описание местности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Предстоящая поездка в США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80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tabs>
                <w:tab w:val="left" w:pos="219"/>
                <w:tab w:val="left" w:pos="292"/>
                <w:tab w:val="center" w:pos="614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488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Текст о Пауле </w:t>
            </w:r>
            <w:proofErr w:type="spellStart"/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Сезан</w:t>
            </w:r>
            <w:proofErr w:type="spellEnd"/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Эко-туризм.</w:t>
            </w:r>
          </w:p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Заповедные места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721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Лексико-грамматическое тестирование№8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392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44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к ЕГЭ 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31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к ЕГЭ 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560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к ЕГЭ 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A1F95" w:rsidRPr="002A1F95" w:rsidTr="002A1F95">
        <w:trPr>
          <w:trHeight w:val="689"/>
        </w:trPr>
        <w:tc>
          <w:tcPr>
            <w:tcW w:w="67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102.</w:t>
            </w:r>
          </w:p>
        </w:tc>
        <w:tc>
          <w:tcPr>
            <w:tcW w:w="2585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к ЕГЭ </w:t>
            </w:r>
          </w:p>
        </w:tc>
        <w:tc>
          <w:tcPr>
            <w:tcW w:w="1134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02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6" w:type="dxa"/>
          </w:tcPr>
          <w:p w:rsidR="002A1F95" w:rsidRPr="002A1F95" w:rsidRDefault="002A1F95" w:rsidP="002A1F9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4975A5" w:rsidRPr="002A1F95" w:rsidRDefault="004975A5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both"/>
      </w:pP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center"/>
        <w:rPr>
          <w:b/>
        </w:rPr>
      </w:pPr>
      <w:r w:rsidRPr="002A1F95">
        <w:rPr>
          <w:b/>
        </w:rPr>
        <w:lastRenderedPageBreak/>
        <w:t>Учебное и учебно-методическое обеспечение</w:t>
      </w: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center"/>
        <w:rPr>
          <w:b/>
        </w:rPr>
      </w:pPr>
    </w:p>
    <w:p w:rsidR="00083F14" w:rsidRPr="002A1F95" w:rsidRDefault="00083F14" w:rsidP="00083F14">
      <w:pPr>
        <w:spacing w:after="0" w:line="240" w:lineRule="auto"/>
        <w:ind w:left="120"/>
        <w:contextualSpacing/>
        <w:rPr>
          <w:sz w:val="24"/>
          <w:szCs w:val="24"/>
        </w:rPr>
      </w:pPr>
      <w:r w:rsidRPr="002A1F95">
        <w:rPr>
          <w:rFonts w:ascii="Times New Roman" w:hAnsi="Times New Roman"/>
          <w:b/>
          <w:sz w:val="24"/>
          <w:szCs w:val="24"/>
        </w:rPr>
        <w:t>Обязательные учебные материалы для ученика</w:t>
      </w:r>
    </w:p>
    <w:p w:rsidR="00083F14" w:rsidRPr="002A1F95" w:rsidRDefault="00083F14" w:rsidP="00083F14">
      <w:pPr>
        <w:spacing w:after="0" w:line="240" w:lineRule="auto"/>
        <w:ind w:left="120"/>
        <w:contextualSpacing/>
        <w:rPr>
          <w:sz w:val="24"/>
          <w:szCs w:val="24"/>
        </w:rPr>
      </w:pPr>
      <w:r w:rsidRPr="002A1F95">
        <w:rPr>
          <w:rFonts w:ascii="Times New Roman" w:hAnsi="Times New Roman"/>
          <w:sz w:val="24"/>
          <w:szCs w:val="24"/>
        </w:rPr>
        <w:t>​‌• Английский язык, 10 класс/ Афанасьева О.В., Дули Д., Михеева И.В. и другие, Акционерное общество «Издательство «Просвещение»</w:t>
      </w:r>
      <w:r w:rsidRPr="002A1F95">
        <w:rPr>
          <w:sz w:val="24"/>
          <w:szCs w:val="24"/>
        </w:rPr>
        <w:br/>
      </w:r>
      <w:bookmarkStart w:id="1" w:name="fcd4d2a0-5025-4100-b79a-d6e41cba5202"/>
      <w:r w:rsidRPr="002A1F95">
        <w:rPr>
          <w:rFonts w:ascii="Times New Roman" w:hAnsi="Times New Roman"/>
          <w:sz w:val="24"/>
          <w:szCs w:val="24"/>
        </w:rPr>
        <w:t xml:space="preserve"> • Английский язык, 11 класс/ Афанасьева О.В., Дули Д., Михеева И.В. и другие, Акционерное общество «Издательство «Просвещение»</w:t>
      </w:r>
      <w:bookmarkEnd w:id="1"/>
      <w:r w:rsidRPr="002A1F95">
        <w:rPr>
          <w:rFonts w:ascii="Times New Roman" w:hAnsi="Times New Roman"/>
          <w:sz w:val="24"/>
          <w:szCs w:val="24"/>
        </w:rPr>
        <w:t>‌​</w:t>
      </w:r>
    </w:p>
    <w:p w:rsidR="00083F14" w:rsidRPr="002A1F95" w:rsidRDefault="00083F14" w:rsidP="00083F14">
      <w:pPr>
        <w:spacing w:after="0" w:line="240" w:lineRule="auto"/>
        <w:ind w:left="120"/>
        <w:contextualSpacing/>
        <w:rPr>
          <w:sz w:val="24"/>
          <w:szCs w:val="24"/>
        </w:rPr>
      </w:pPr>
      <w:r w:rsidRPr="002A1F95">
        <w:rPr>
          <w:rFonts w:ascii="Times New Roman" w:hAnsi="Times New Roman"/>
          <w:sz w:val="24"/>
          <w:szCs w:val="24"/>
        </w:rPr>
        <w:t>​‌</w:t>
      </w:r>
      <w:r w:rsidRPr="002A1F95">
        <w:rPr>
          <w:rFonts w:ascii="Times New Roman" w:hAnsi="Times New Roman"/>
          <w:b/>
          <w:sz w:val="24"/>
          <w:szCs w:val="24"/>
        </w:rPr>
        <w:t>методические материалы для учителя</w:t>
      </w:r>
    </w:p>
    <w:p w:rsidR="00083F14" w:rsidRPr="002A1F95" w:rsidRDefault="00083F14" w:rsidP="00083F14">
      <w:pPr>
        <w:spacing w:after="0" w:line="240" w:lineRule="auto"/>
        <w:ind w:left="120"/>
        <w:contextualSpacing/>
        <w:rPr>
          <w:sz w:val="24"/>
          <w:szCs w:val="24"/>
          <w:lang w:val="en-US"/>
        </w:rPr>
      </w:pPr>
      <w:r w:rsidRPr="002A1F95">
        <w:rPr>
          <w:rFonts w:ascii="Times New Roman" w:hAnsi="Times New Roman"/>
          <w:sz w:val="24"/>
          <w:szCs w:val="24"/>
        </w:rPr>
        <w:t>​‌Английский язык. Книга для учителя. 11 класс : учеб</w:t>
      </w:r>
      <w:proofErr w:type="gramStart"/>
      <w:r w:rsidRPr="002A1F95">
        <w:rPr>
          <w:rFonts w:ascii="Times New Roman" w:hAnsi="Times New Roman"/>
          <w:sz w:val="24"/>
          <w:szCs w:val="24"/>
        </w:rPr>
        <w:t>.</w:t>
      </w:r>
      <w:proofErr w:type="gramEnd"/>
      <w:r w:rsidRPr="002A1F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1F95">
        <w:rPr>
          <w:rFonts w:ascii="Times New Roman" w:hAnsi="Times New Roman"/>
          <w:sz w:val="24"/>
          <w:szCs w:val="24"/>
        </w:rPr>
        <w:t>п</w:t>
      </w:r>
      <w:proofErr w:type="gramEnd"/>
      <w:r w:rsidRPr="002A1F95">
        <w:rPr>
          <w:rFonts w:ascii="Times New Roman" w:hAnsi="Times New Roman"/>
          <w:sz w:val="24"/>
          <w:szCs w:val="24"/>
        </w:rPr>
        <w:t xml:space="preserve">особие для </w:t>
      </w:r>
      <w:proofErr w:type="spellStart"/>
      <w:r w:rsidRPr="002A1F95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2A1F95">
        <w:rPr>
          <w:rFonts w:ascii="Times New Roman" w:hAnsi="Times New Roman"/>
          <w:sz w:val="24"/>
          <w:szCs w:val="24"/>
        </w:rPr>
        <w:t>.</w:t>
      </w:r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А64 организаций</w:t>
      </w:r>
      <w:proofErr w:type="gramStart"/>
      <w:r w:rsidRPr="002A1F9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A1F95">
        <w:rPr>
          <w:rFonts w:ascii="Times New Roman" w:hAnsi="Times New Roman"/>
          <w:sz w:val="24"/>
          <w:szCs w:val="24"/>
        </w:rPr>
        <w:t xml:space="preserve"> базовый уровень / [О.В. Афанасьева и др.]. — 7-е изд. – М. : </w:t>
      </w:r>
      <w:proofErr w:type="spellStart"/>
      <w:r w:rsidRPr="002A1F95">
        <w:rPr>
          <w:rFonts w:ascii="Times New Roman" w:hAnsi="Times New Roman"/>
          <w:sz w:val="24"/>
          <w:szCs w:val="24"/>
        </w:rPr>
        <w:t>Express</w:t>
      </w:r>
      <w:proofErr w:type="spellEnd"/>
      <w:r w:rsidRPr="002A1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95">
        <w:rPr>
          <w:rFonts w:ascii="Times New Roman" w:hAnsi="Times New Roman"/>
          <w:sz w:val="24"/>
          <w:szCs w:val="24"/>
        </w:rPr>
        <w:t>Publishing</w:t>
      </w:r>
      <w:proofErr w:type="spellEnd"/>
      <w:r w:rsidRPr="002A1F95">
        <w:rPr>
          <w:rFonts w:ascii="Times New Roman" w:hAnsi="Times New Roman"/>
          <w:sz w:val="24"/>
          <w:szCs w:val="24"/>
        </w:rPr>
        <w:t xml:space="preserve"> :</w:t>
      </w:r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Просвещение, 2021. — 256 с. — (Английский в фокусе). — ISBN 978-5-09-078338-5.</w:t>
      </w:r>
      <w:r w:rsidRPr="002A1F95">
        <w:rPr>
          <w:sz w:val="24"/>
          <w:szCs w:val="24"/>
        </w:rPr>
        <w:br/>
      </w:r>
      <w:bookmarkStart w:id="2" w:name="cb77c024-1ba4-42b1-b34b-1acff9643914"/>
      <w:bookmarkEnd w:id="2"/>
      <w:r w:rsidRPr="002A1F95">
        <w:rPr>
          <w:rFonts w:ascii="Times New Roman" w:hAnsi="Times New Roman"/>
          <w:sz w:val="24"/>
          <w:szCs w:val="24"/>
          <w:lang w:val="en-US"/>
        </w:rPr>
        <w:t>‌​</w:t>
      </w:r>
      <w:r w:rsidRPr="002A1F95">
        <w:rPr>
          <w:rFonts w:ascii="Times New Roman" w:hAnsi="Times New Roman"/>
          <w:b/>
          <w:sz w:val="24"/>
          <w:szCs w:val="24"/>
        </w:rPr>
        <w:t>цифровые</w:t>
      </w:r>
      <w:r w:rsidRPr="002A1F9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A1F95">
        <w:rPr>
          <w:rFonts w:ascii="Times New Roman" w:hAnsi="Times New Roman"/>
          <w:b/>
          <w:sz w:val="24"/>
          <w:szCs w:val="24"/>
        </w:rPr>
        <w:t>образовательные</w:t>
      </w:r>
      <w:r w:rsidRPr="002A1F9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A1F95">
        <w:rPr>
          <w:rFonts w:ascii="Times New Roman" w:hAnsi="Times New Roman"/>
          <w:b/>
          <w:sz w:val="24"/>
          <w:szCs w:val="24"/>
        </w:rPr>
        <w:t>ресурсы</w:t>
      </w:r>
      <w:r w:rsidRPr="002A1F9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A1F95">
        <w:rPr>
          <w:rFonts w:ascii="Times New Roman" w:hAnsi="Times New Roman"/>
          <w:b/>
          <w:sz w:val="24"/>
          <w:szCs w:val="24"/>
        </w:rPr>
        <w:t>и</w:t>
      </w:r>
      <w:r w:rsidRPr="002A1F9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A1F95">
        <w:rPr>
          <w:rFonts w:ascii="Times New Roman" w:hAnsi="Times New Roman"/>
          <w:b/>
          <w:sz w:val="24"/>
          <w:szCs w:val="24"/>
        </w:rPr>
        <w:t>ресурсы</w:t>
      </w:r>
      <w:r w:rsidRPr="002A1F9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A1F95">
        <w:rPr>
          <w:rFonts w:ascii="Times New Roman" w:hAnsi="Times New Roman"/>
          <w:b/>
          <w:sz w:val="24"/>
          <w:szCs w:val="24"/>
        </w:rPr>
        <w:t>сети</w:t>
      </w:r>
      <w:r w:rsidRPr="002A1F9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A1F95">
        <w:rPr>
          <w:rFonts w:ascii="Times New Roman" w:hAnsi="Times New Roman"/>
          <w:b/>
          <w:sz w:val="24"/>
          <w:szCs w:val="24"/>
        </w:rPr>
        <w:t>интернет</w:t>
      </w:r>
    </w:p>
    <w:p w:rsidR="00083F14" w:rsidRPr="002A1F95" w:rsidRDefault="00083F14" w:rsidP="00083F14">
      <w:pPr>
        <w:spacing w:after="0" w:line="240" w:lineRule="auto"/>
        <w:ind w:left="120"/>
        <w:contextualSpacing/>
        <w:rPr>
          <w:sz w:val="24"/>
          <w:szCs w:val="24"/>
        </w:rPr>
      </w:pPr>
      <w:r w:rsidRPr="002A1F95">
        <w:rPr>
          <w:rFonts w:ascii="Times New Roman" w:hAnsi="Times New Roman"/>
          <w:sz w:val="24"/>
          <w:szCs w:val="24"/>
          <w:lang w:val="en-US"/>
        </w:rPr>
        <w:t>​​</w:t>
      </w:r>
      <w:r w:rsidRPr="002A1F9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A1F95">
        <w:rPr>
          <w:rFonts w:ascii="Times New Roman" w:hAnsi="Times New Roman"/>
          <w:sz w:val="24"/>
          <w:szCs w:val="24"/>
          <w:lang w:val="en-US"/>
        </w:rPr>
        <w:t>​​‌http://www.britishcouncil.org/learnenglish - Learn English is a portal that links to all of our websites for teachers and learners of English - just one web address to remember.</w:t>
      </w:r>
      <w:r w:rsidRPr="002A1F95">
        <w:rPr>
          <w:sz w:val="24"/>
          <w:szCs w:val="24"/>
          <w:lang w:val="en-US"/>
        </w:rPr>
        <w:br/>
      </w:r>
      <w:r w:rsidRPr="002A1F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2A1F95">
        <w:rPr>
          <w:rFonts w:ascii="Times New Roman" w:hAnsi="Times New Roman"/>
          <w:sz w:val="24"/>
          <w:szCs w:val="24"/>
        </w:rPr>
        <w:t>http://lessons.study.ru - все для тех, кому нужен английский язык</w:t>
      </w:r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http://www.onestopenglish.com/ - </w:t>
      </w:r>
      <w:proofErr w:type="spellStart"/>
      <w:r w:rsidRPr="002A1F95">
        <w:rPr>
          <w:rFonts w:ascii="Times New Roman" w:hAnsi="Times New Roman"/>
          <w:sz w:val="24"/>
          <w:szCs w:val="24"/>
        </w:rPr>
        <w:t>Resources</w:t>
      </w:r>
      <w:proofErr w:type="spellEnd"/>
      <w:r w:rsidRPr="002A1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95">
        <w:rPr>
          <w:rFonts w:ascii="Times New Roman" w:hAnsi="Times New Roman"/>
          <w:sz w:val="24"/>
          <w:szCs w:val="24"/>
        </w:rPr>
        <w:t>for</w:t>
      </w:r>
      <w:proofErr w:type="spellEnd"/>
      <w:r w:rsidRPr="002A1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95">
        <w:rPr>
          <w:rFonts w:ascii="Times New Roman" w:hAnsi="Times New Roman"/>
          <w:sz w:val="24"/>
          <w:szCs w:val="24"/>
        </w:rPr>
        <w:t>teaching</w:t>
      </w:r>
      <w:proofErr w:type="spellEnd"/>
      <w:r w:rsidRPr="002A1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95">
        <w:rPr>
          <w:rFonts w:ascii="Times New Roman" w:hAnsi="Times New Roman"/>
          <w:sz w:val="24"/>
          <w:szCs w:val="24"/>
        </w:rPr>
        <w:t>English</w:t>
      </w:r>
      <w:proofErr w:type="spellEnd"/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http://www.funology.com/ - </w:t>
      </w:r>
      <w:proofErr w:type="spellStart"/>
      <w:r w:rsidRPr="002A1F95">
        <w:rPr>
          <w:rFonts w:ascii="Times New Roman" w:hAnsi="Times New Roman"/>
          <w:sz w:val="24"/>
          <w:szCs w:val="24"/>
        </w:rPr>
        <w:t>Thescienceofhavingfun</w:t>
      </w:r>
      <w:proofErr w:type="spellEnd"/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http://www.autoenglish.org - огромное количество онлайн материалов с возможностью распечатать</w:t>
      </w:r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http://www.gogolovesenglish.com - знакомство с алфавитом</w:t>
      </w:r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http://www.epals.com/ - Сайт для поиска </w:t>
      </w:r>
      <w:proofErr w:type="spellStart"/>
      <w:r w:rsidRPr="002A1F95">
        <w:rPr>
          <w:rFonts w:ascii="Times New Roman" w:hAnsi="Times New Roman"/>
          <w:sz w:val="24"/>
          <w:szCs w:val="24"/>
        </w:rPr>
        <w:t>penpals</w:t>
      </w:r>
      <w:proofErr w:type="spellEnd"/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http://www.ioso.ru/distant/community - лаборатория дистанционного обучения</w:t>
      </w:r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http</w:t>
      </w:r>
      <w:proofErr w:type="gramEnd"/>
      <w:r w:rsidRPr="002A1F95">
        <w:rPr>
          <w:rFonts w:ascii="Times New Roman" w:hAnsi="Times New Roman"/>
          <w:sz w:val="24"/>
          <w:szCs w:val="24"/>
        </w:rPr>
        <w:t>://school-collection.edu.ru – Единая коллекция цифровых образовательных ресурсов</w:t>
      </w:r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http://www.bbc.co.uk/schools/starship/english - разнообразные игры (</w:t>
      </w:r>
      <w:proofErr w:type="spellStart"/>
      <w:r w:rsidRPr="002A1F95">
        <w:rPr>
          <w:rFonts w:ascii="Times New Roman" w:hAnsi="Times New Roman"/>
          <w:sz w:val="24"/>
          <w:szCs w:val="24"/>
        </w:rPr>
        <w:t>jumbledwords</w:t>
      </w:r>
      <w:proofErr w:type="spellEnd"/>
      <w:r w:rsidRPr="002A1F95">
        <w:rPr>
          <w:rFonts w:ascii="Times New Roman" w:hAnsi="Times New Roman"/>
          <w:sz w:val="24"/>
          <w:szCs w:val="24"/>
        </w:rPr>
        <w:t xml:space="preserve"> и др.) со звуком</w:t>
      </w:r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http://www.usembassy.ru/english.htm </w:t>
      </w:r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http://www.learnenglish.org.uk/kids/ </w:t>
      </w:r>
      <w:r w:rsidRPr="002A1F95">
        <w:rPr>
          <w:sz w:val="24"/>
          <w:szCs w:val="24"/>
        </w:rPr>
        <w:br/>
      </w:r>
      <w:r w:rsidRPr="002A1F95">
        <w:rPr>
          <w:rFonts w:ascii="Times New Roman" w:hAnsi="Times New Roman"/>
          <w:sz w:val="24"/>
          <w:szCs w:val="24"/>
        </w:rPr>
        <w:t xml:space="preserve"> http://www.kindersite.org/Directory/DirectoryFrame.htm - все для детей (песни, игры, истории)</w:t>
      </w:r>
      <w:bookmarkStart w:id="3" w:name="ba5de4df-c622-46ea-8c62-0af63686a8d8"/>
      <w:bookmarkEnd w:id="3"/>
      <w:r w:rsidRPr="002A1F95">
        <w:rPr>
          <w:rFonts w:ascii="Times New Roman" w:hAnsi="Times New Roman"/>
          <w:sz w:val="24"/>
          <w:szCs w:val="24"/>
        </w:rPr>
        <w:t>‌​</w:t>
      </w:r>
    </w:p>
    <w:p w:rsidR="00083F14" w:rsidRPr="002A1F95" w:rsidRDefault="00083F14" w:rsidP="00083F14">
      <w:pPr>
        <w:pStyle w:val="c14"/>
        <w:shd w:val="clear" w:color="auto" w:fill="FFFFFF"/>
        <w:spacing w:before="0" w:beforeAutospacing="0" w:after="0" w:afterAutospacing="0"/>
        <w:ind w:left="142" w:firstLine="284"/>
        <w:contextualSpacing/>
        <w:jc w:val="center"/>
        <w:rPr>
          <w:b/>
        </w:rPr>
      </w:pPr>
    </w:p>
    <w:sectPr w:rsidR="00083F14" w:rsidRPr="002A1F95" w:rsidSect="002A1F95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54" w:rsidRDefault="00C50154" w:rsidP="00083F14">
      <w:pPr>
        <w:spacing w:after="0" w:line="240" w:lineRule="auto"/>
      </w:pPr>
      <w:r>
        <w:separator/>
      </w:r>
    </w:p>
  </w:endnote>
  <w:endnote w:type="continuationSeparator" w:id="0">
    <w:p w:rsidR="00C50154" w:rsidRDefault="00C50154" w:rsidP="0008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138487"/>
      <w:docPartObj>
        <w:docPartGallery w:val="Page Numbers (Bottom of Page)"/>
        <w:docPartUnique/>
      </w:docPartObj>
    </w:sdtPr>
    <w:sdtEndPr/>
    <w:sdtContent>
      <w:p w:rsidR="00083F14" w:rsidRDefault="00083F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E7E">
          <w:rPr>
            <w:noProof/>
          </w:rPr>
          <w:t>2</w:t>
        </w:r>
        <w:r>
          <w:fldChar w:fldCharType="end"/>
        </w:r>
      </w:p>
    </w:sdtContent>
  </w:sdt>
  <w:p w:rsidR="00083F14" w:rsidRDefault="00083F1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54" w:rsidRDefault="00C50154" w:rsidP="00083F14">
      <w:pPr>
        <w:spacing w:after="0" w:line="240" w:lineRule="auto"/>
      </w:pPr>
      <w:r>
        <w:separator/>
      </w:r>
    </w:p>
  </w:footnote>
  <w:footnote w:type="continuationSeparator" w:id="0">
    <w:p w:rsidR="00C50154" w:rsidRDefault="00C50154" w:rsidP="0008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50F"/>
    <w:multiLevelType w:val="multilevel"/>
    <w:tmpl w:val="B784E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F3543"/>
    <w:multiLevelType w:val="multilevel"/>
    <w:tmpl w:val="F534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C5B62"/>
    <w:multiLevelType w:val="multilevel"/>
    <w:tmpl w:val="04BC5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66673"/>
    <w:multiLevelType w:val="multilevel"/>
    <w:tmpl w:val="2E0E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051BE"/>
    <w:multiLevelType w:val="multilevel"/>
    <w:tmpl w:val="706E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3652F"/>
    <w:multiLevelType w:val="multilevel"/>
    <w:tmpl w:val="F9F8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3239A"/>
    <w:multiLevelType w:val="multilevel"/>
    <w:tmpl w:val="E80C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5D7EE5"/>
    <w:multiLevelType w:val="multilevel"/>
    <w:tmpl w:val="BE7A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BE17AD"/>
    <w:multiLevelType w:val="multilevel"/>
    <w:tmpl w:val="029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625E89"/>
    <w:multiLevelType w:val="multilevel"/>
    <w:tmpl w:val="CD88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9218A8"/>
    <w:multiLevelType w:val="multilevel"/>
    <w:tmpl w:val="130C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AC4B38"/>
    <w:multiLevelType w:val="multilevel"/>
    <w:tmpl w:val="C89C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1F0441"/>
    <w:multiLevelType w:val="multilevel"/>
    <w:tmpl w:val="B588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F54998"/>
    <w:multiLevelType w:val="multilevel"/>
    <w:tmpl w:val="259C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3D7A07"/>
    <w:multiLevelType w:val="multilevel"/>
    <w:tmpl w:val="66EC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02F2D"/>
    <w:multiLevelType w:val="multilevel"/>
    <w:tmpl w:val="3B94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7B08BD"/>
    <w:multiLevelType w:val="multilevel"/>
    <w:tmpl w:val="B76E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693DC7"/>
    <w:multiLevelType w:val="multilevel"/>
    <w:tmpl w:val="9B84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F75F4F"/>
    <w:multiLevelType w:val="multilevel"/>
    <w:tmpl w:val="3474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A57E8F"/>
    <w:multiLevelType w:val="multilevel"/>
    <w:tmpl w:val="17E2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81470"/>
    <w:multiLevelType w:val="multilevel"/>
    <w:tmpl w:val="7E3C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BF46E0"/>
    <w:multiLevelType w:val="multilevel"/>
    <w:tmpl w:val="46BF46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DF55A2"/>
    <w:multiLevelType w:val="multilevel"/>
    <w:tmpl w:val="CD3C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A4656"/>
    <w:multiLevelType w:val="multilevel"/>
    <w:tmpl w:val="4B7A46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50A33C30"/>
    <w:multiLevelType w:val="multilevel"/>
    <w:tmpl w:val="7CAC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BD720C"/>
    <w:multiLevelType w:val="multilevel"/>
    <w:tmpl w:val="1980C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347640"/>
    <w:multiLevelType w:val="multilevel"/>
    <w:tmpl w:val="68E2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351B1E"/>
    <w:multiLevelType w:val="multilevel"/>
    <w:tmpl w:val="2ABE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7D45C6"/>
    <w:multiLevelType w:val="multilevel"/>
    <w:tmpl w:val="0878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856241"/>
    <w:multiLevelType w:val="multilevel"/>
    <w:tmpl w:val="2EF0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9D28A0"/>
    <w:multiLevelType w:val="multilevel"/>
    <w:tmpl w:val="678A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11655A"/>
    <w:multiLevelType w:val="multilevel"/>
    <w:tmpl w:val="D626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271AFF"/>
    <w:multiLevelType w:val="multilevel"/>
    <w:tmpl w:val="ABC6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C04B0A"/>
    <w:multiLevelType w:val="multilevel"/>
    <w:tmpl w:val="283A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BA1400"/>
    <w:multiLevelType w:val="multilevel"/>
    <w:tmpl w:val="EAB0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402206"/>
    <w:multiLevelType w:val="multilevel"/>
    <w:tmpl w:val="EDD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2A46D3"/>
    <w:multiLevelType w:val="multilevel"/>
    <w:tmpl w:val="782A46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450F75"/>
    <w:multiLevelType w:val="multilevel"/>
    <w:tmpl w:val="3B6E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807D80"/>
    <w:multiLevelType w:val="multilevel"/>
    <w:tmpl w:val="79807D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0E4D44"/>
    <w:multiLevelType w:val="multilevel"/>
    <w:tmpl w:val="EEC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4"/>
  </w:num>
  <w:num w:numId="3">
    <w:abstractNumId w:val="5"/>
  </w:num>
  <w:num w:numId="4">
    <w:abstractNumId w:val="6"/>
  </w:num>
  <w:num w:numId="5">
    <w:abstractNumId w:val="19"/>
  </w:num>
  <w:num w:numId="6">
    <w:abstractNumId w:val="35"/>
  </w:num>
  <w:num w:numId="7">
    <w:abstractNumId w:val="28"/>
  </w:num>
  <w:num w:numId="8">
    <w:abstractNumId w:val="13"/>
  </w:num>
  <w:num w:numId="9">
    <w:abstractNumId w:val="25"/>
  </w:num>
  <w:num w:numId="10">
    <w:abstractNumId w:val="20"/>
  </w:num>
  <w:num w:numId="11">
    <w:abstractNumId w:val="1"/>
  </w:num>
  <w:num w:numId="12">
    <w:abstractNumId w:val="27"/>
  </w:num>
  <w:num w:numId="13">
    <w:abstractNumId w:val="37"/>
  </w:num>
  <w:num w:numId="14">
    <w:abstractNumId w:val="24"/>
  </w:num>
  <w:num w:numId="15">
    <w:abstractNumId w:val="30"/>
  </w:num>
  <w:num w:numId="16">
    <w:abstractNumId w:val="17"/>
  </w:num>
  <w:num w:numId="17">
    <w:abstractNumId w:val="26"/>
  </w:num>
  <w:num w:numId="18">
    <w:abstractNumId w:val="22"/>
  </w:num>
  <w:num w:numId="19">
    <w:abstractNumId w:val="29"/>
  </w:num>
  <w:num w:numId="20">
    <w:abstractNumId w:val="7"/>
  </w:num>
  <w:num w:numId="21">
    <w:abstractNumId w:val="3"/>
  </w:num>
  <w:num w:numId="22">
    <w:abstractNumId w:val="4"/>
  </w:num>
  <w:num w:numId="23">
    <w:abstractNumId w:val="15"/>
  </w:num>
  <w:num w:numId="24">
    <w:abstractNumId w:val="39"/>
  </w:num>
  <w:num w:numId="25">
    <w:abstractNumId w:val="11"/>
  </w:num>
  <w:num w:numId="26">
    <w:abstractNumId w:val="18"/>
  </w:num>
  <w:num w:numId="27">
    <w:abstractNumId w:val="32"/>
  </w:num>
  <w:num w:numId="28">
    <w:abstractNumId w:val="12"/>
  </w:num>
  <w:num w:numId="29">
    <w:abstractNumId w:val="8"/>
  </w:num>
  <w:num w:numId="30">
    <w:abstractNumId w:val="10"/>
  </w:num>
  <w:num w:numId="31">
    <w:abstractNumId w:val="9"/>
  </w:num>
  <w:num w:numId="32">
    <w:abstractNumId w:val="33"/>
  </w:num>
  <w:num w:numId="33">
    <w:abstractNumId w:val="34"/>
  </w:num>
  <w:num w:numId="34">
    <w:abstractNumId w:val="16"/>
  </w:num>
  <w:num w:numId="35">
    <w:abstractNumId w:val="0"/>
  </w:num>
  <w:num w:numId="36">
    <w:abstractNumId w:val="21"/>
  </w:num>
  <w:num w:numId="37">
    <w:abstractNumId w:val="23"/>
  </w:num>
  <w:num w:numId="38">
    <w:abstractNumId w:val="38"/>
  </w:num>
  <w:num w:numId="39">
    <w:abstractNumId w:val="36"/>
  </w:num>
  <w:num w:numId="40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59"/>
    <w:rsid w:val="00003343"/>
    <w:rsid w:val="0003159D"/>
    <w:rsid w:val="00061153"/>
    <w:rsid w:val="000631F2"/>
    <w:rsid w:val="00080BB8"/>
    <w:rsid w:val="00081F15"/>
    <w:rsid w:val="00083F14"/>
    <w:rsid w:val="000A7A1B"/>
    <w:rsid w:val="000B57EC"/>
    <w:rsid w:val="000B7930"/>
    <w:rsid w:val="000F4B4A"/>
    <w:rsid w:val="000F55E3"/>
    <w:rsid w:val="000F5C41"/>
    <w:rsid w:val="00164E14"/>
    <w:rsid w:val="00187DE8"/>
    <w:rsid w:val="001908CD"/>
    <w:rsid w:val="001F0AEB"/>
    <w:rsid w:val="00206C59"/>
    <w:rsid w:val="00246D0D"/>
    <w:rsid w:val="002A1F95"/>
    <w:rsid w:val="002D27FF"/>
    <w:rsid w:val="003162B1"/>
    <w:rsid w:val="00316407"/>
    <w:rsid w:val="00390F4D"/>
    <w:rsid w:val="00437649"/>
    <w:rsid w:val="00443864"/>
    <w:rsid w:val="00446E7E"/>
    <w:rsid w:val="00463495"/>
    <w:rsid w:val="004827C6"/>
    <w:rsid w:val="00491221"/>
    <w:rsid w:val="0049420A"/>
    <w:rsid w:val="004975A5"/>
    <w:rsid w:val="004B7957"/>
    <w:rsid w:val="004C0F5C"/>
    <w:rsid w:val="004C1E82"/>
    <w:rsid w:val="004E4B4F"/>
    <w:rsid w:val="00510A0E"/>
    <w:rsid w:val="00523CEE"/>
    <w:rsid w:val="00527990"/>
    <w:rsid w:val="00536819"/>
    <w:rsid w:val="00556E30"/>
    <w:rsid w:val="005729E8"/>
    <w:rsid w:val="00597E64"/>
    <w:rsid w:val="005A4F2C"/>
    <w:rsid w:val="005E2FBC"/>
    <w:rsid w:val="006073EC"/>
    <w:rsid w:val="00664575"/>
    <w:rsid w:val="006B162B"/>
    <w:rsid w:val="006D6213"/>
    <w:rsid w:val="006F66FD"/>
    <w:rsid w:val="00771BB7"/>
    <w:rsid w:val="00782993"/>
    <w:rsid w:val="007C3965"/>
    <w:rsid w:val="007E6630"/>
    <w:rsid w:val="00813C90"/>
    <w:rsid w:val="00823B8E"/>
    <w:rsid w:val="00837C65"/>
    <w:rsid w:val="0087276B"/>
    <w:rsid w:val="00897693"/>
    <w:rsid w:val="008B6DF7"/>
    <w:rsid w:val="008D2D05"/>
    <w:rsid w:val="0096587E"/>
    <w:rsid w:val="009E4541"/>
    <w:rsid w:val="009E6614"/>
    <w:rsid w:val="009F05DC"/>
    <w:rsid w:val="009F11B8"/>
    <w:rsid w:val="00A0472E"/>
    <w:rsid w:val="00A815AD"/>
    <w:rsid w:val="00AC05F5"/>
    <w:rsid w:val="00B146A6"/>
    <w:rsid w:val="00B2295B"/>
    <w:rsid w:val="00B33ED7"/>
    <w:rsid w:val="00B4162B"/>
    <w:rsid w:val="00B6098B"/>
    <w:rsid w:val="00BB210E"/>
    <w:rsid w:val="00BE7297"/>
    <w:rsid w:val="00C36021"/>
    <w:rsid w:val="00C50154"/>
    <w:rsid w:val="00C52555"/>
    <w:rsid w:val="00C65445"/>
    <w:rsid w:val="00D343AF"/>
    <w:rsid w:val="00D946CD"/>
    <w:rsid w:val="00E15B75"/>
    <w:rsid w:val="00E43698"/>
    <w:rsid w:val="00E77347"/>
    <w:rsid w:val="00E94678"/>
    <w:rsid w:val="00F55F58"/>
    <w:rsid w:val="00F93252"/>
    <w:rsid w:val="00FB6470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75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E2F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F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7C65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081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90D"/>
  </w:style>
  <w:style w:type="character" w:customStyle="1" w:styleId="c6">
    <w:name w:val="c6"/>
    <w:basedOn w:val="a0"/>
    <w:rsid w:val="00FF390D"/>
  </w:style>
  <w:style w:type="numbering" w:customStyle="1" w:styleId="12">
    <w:name w:val="Нет списка1"/>
    <w:next w:val="a2"/>
    <w:uiPriority w:val="99"/>
    <w:semiHidden/>
    <w:unhideWhenUsed/>
    <w:rsid w:val="00FF390D"/>
  </w:style>
  <w:style w:type="paragraph" w:styleId="a9">
    <w:name w:val="header"/>
    <w:basedOn w:val="a"/>
    <w:link w:val="aa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F3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390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FF39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7">
    <w:name w:val="c17"/>
    <w:basedOn w:val="a0"/>
    <w:rsid w:val="009E4541"/>
  </w:style>
  <w:style w:type="character" w:customStyle="1" w:styleId="c16">
    <w:name w:val="c16"/>
    <w:basedOn w:val="a0"/>
    <w:rsid w:val="009E4541"/>
  </w:style>
  <w:style w:type="paragraph" w:styleId="ad">
    <w:name w:val="No Spacing"/>
    <w:uiPriority w:val="1"/>
    <w:qFormat/>
    <w:rsid w:val="000631F2"/>
    <w:pPr>
      <w:spacing w:after="0" w:line="240" w:lineRule="auto"/>
      <w:ind w:firstLine="567"/>
    </w:pPr>
    <w:rPr>
      <w:rFonts w:ascii="Calibri" w:eastAsia="Calibri" w:hAnsi="Calibri" w:cs="Times New Roman"/>
    </w:rPr>
  </w:style>
  <w:style w:type="paragraph" w:customStyle="1" w:styleId="c60">
    <w:name w:val="c60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6DF7"/>
  </w:style>
  <w:style w:type="character" w:customStyle="1" w:styleId="c2">
    <w:name w:val="c2"/>
    <w:basedOn w:val="a0"/>
    <w:rsid w:val="008B6DF7"/>
  </w:style>
  <w:style w:type="paragraph" w:customStyle="1" w:styleId="c48">
    <w:name w:val="c48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75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75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E2F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F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7C65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081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90D"/>
  </w:style>
  <w:style w:type="character" w:customStyle="1" w:styleId="c6">
    <w:name w:val="c6"/>
    <w:basedOn w:val="a0"/>
    <w:rsid w:val="00FF390D"/>
  </w:style>
  <w:style w:type="numbering" w:customStyle="1" w:styleId="12">
    <w:name w:val="Нет списка1"/>
    <w:next w:val="a2"/>
    <w:uiPriority w:val="99"/>
    <w:semiHidden/>
    <w:unhideWhenUsed/>
    <w:rsid w:val="00FF390D"/>
  </w:style>
  <w:style w:type="paragraph" w:styleId="a9">
    <w:name w:val="header"/>
    <w:basedOn w:val="a"/>
    <w:link w:val="aa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F3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390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FF39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7">
    <w:name w:val="c17"/>
    <w:basedOn w:val="a0"/>
    <w:rsid w:val="009E4541"/>
  </w:style>
  <w:style w:type="character" w:customStyle="1" w:styleId="c16">
    <w:name w:val="c16"/>
    <w:basedOn w:val="a0"/>
    <w:rsid w:val="009E4541"/>
  </w:style>
  <w:style w:type="paragraph" w:styleId="ad">
    <w:name w:val="No Spacing"/>
    <w:uiPriority w:val="1"/>
    <w:qFormat/>
    <w:rsid w:val="000631F2"/>
    <w:pPr>
      <w:spacing w:after="0" w:line="240" w:lineRule="auto"/>
      <w:ind w:firstLine="567"/>
    </w:pPr>
    <w:rPr>
      <w:rFonts w:ascii="Calibri" w:eastAsia="Calibri" w:hAnsi="Calibri" w:cs="Times New Roman"/>
    </w:rPr>
  </w:style>
  <w:style w:type="paragraph" w:customStyle="1" w:styleId="c60">
    <w:name w:val="c60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6DF7"/>
  </w:style>
  <w:style w:type="character" w:customStyle="1" w:styleId="c2">
    <w:name w:val="c2"/>
    <w:basedOn w:val="a0"/>
    <w:rsid w:val="008B6DF7"/>
  </w:style>
  <w:style w:type="paragraph" w:customStyle="1" w:styleId="c48">
    <w:name w:val="c48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75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3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5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84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46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9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84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83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3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2219C-50EB-4755-9BEC-423E438D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12</Pages>
  <Words>3225</Words>
  <Characters>18386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1</cp:lastModifiedBy>
  <cp:revision>42</cp:revision>
  <cp:lastPrinted>2020-11-23T06:03:00Z</cp:lastPrinted>
  <dcterms:created xsi:type="dcterms:W3CDTF">2020-10-18T05:44:00Z</dcterms:created>
  <dcterms:modified xsi:type="dcterms:W3CDTF">2023-09-29T03:17:00Z</dcterms:modified>
</cp:coreProperties>
</file>