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86" w:rsidRDefault="00324D86" w:rsidP="00EC04F0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61.userapi.com/impg/2nId7wsU6JWj3xJq0RBuDCSFjFra74ZZHglxRg/wxSpWcQMSRM.jpg?size=1620x2160&amp;quality=95&amp;sign=03fc93cd3cc9e16ba0b30194345a2b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2nId7wsU6JWj3xJq0RBuDCSFjFra74ZZHglxRg/wxSpWcQMSRM.jpg?size=1620x2160&amp;quality=95&amp;sign=03fc93cd3cc9e16ba0b30194345a2b6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D86" w:rsidRDefault="00324D86">
      <w:pPr>
        <w:spacing w:after="200" w:line="276" w:lineRule="auto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br w:type="page"/>
      </w:r>
    </w:p>
    <w:p w:rsidR="00875AA1" w:rsidRDefault="00875AA1" w:rsidP="00EC04F0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bookmarkStart w:id="0" w:name="_GoBack"/>
      <w:bookmarkEnd w:id="0"/>
      <w:r>
        <w:rPr>
          <w:rStyle w:val="c11"/>
          <w:b/>
          <w:bCs/>
          <w:color w:val="000000"/>
        </w:rPr>
        <w:lastRenderedPageBreak/>
        <w:t>Пояснительная записка</w:t>
      </w:r>
    </w:p>
    <w:p w:rsidR="00DD179C" w:rsidRDefault="00DD179C" w:rsidP="00EC04F0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DD179C" w:rsidRPr="00EC04F0" w:rsidRDefault="00875AA1" w:rsidP="00EC04F0">
      <w:pPr>
        <w:pStyle w:val="c1"/>
        <w:shd w:val="clear" w:color="auto" w:fill="FFFFFF"/>
        <w:spacing w:before="0" w:beforeAutospacing="0" w:after="0" w:afterAutospacing="0"/>
        <w:ind w:right="-2" w:firstLine="708"/>
        <w:jc w:val="both"/>
        <w:rPr>
          <w:rStyle w:val="c11"/>
          <w:rFonts w:ascii="Calibri" w:hAnsi="Calibri"/>
          <w:color w:val="000000"/>
          <w:sz w:val="20"/>
          <w:szCs w:val="20"/>
        </w:rPr>
      </w:pPr>
      <w:r>
        <w:rPr>
          <w:rStyle w:val="c12"/>
          <w:color w:val="000000"/>
        </w:rPr>
        <w:t>Рабочая программа по обществознанию для 7 класса составлена на основе</w:t>
      </w:r>
      <w:r>
        <w:rPr>
          <w:rStyle w:val="c94"/>
          <w:color w:val="131313"/>
        </w:rPr>
        <w:t> ФГОС</w:t>
      </w:r>
      <w:r>
        <w:rPr>
          <w:rStyle w:val="c12"/>
          <w:color w:val="000000"/>
        </w:rPr>
        <w:t> ООО, Примерных программ основного общего образования и авторской 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2011)</w:t>
      </w:r>
    </w:p>
    <w:p w:rsidR="00DD179C" w:rsidRPr="00DD179C" w:rsidRDefault="00875AA1" w:rsidP="00EC04F0">
      <w:pPr>
        <w:shd w:val="clear" w:color="auto" w:fill="FFFFFF"/>
        <w:ind w:firstLine="708"/>
        <w:rPr>
          <w:b/>
          <w:bCs/>
          <w:color w:val="000000"/>
        </w:rPr>
      </w:pPr>
      <w:r>
        <w:rPr>
          <w:rStyle w:val="c11"/>
          <w:b/>
          <w:bCs/>
          <w:color w:val="000000"/>
        </w:rPr>
        <w:t>Цел</w:t>
      </w:r>
      <w:r w:rsidR="00DD179C">
        <w:rPr>
          <w:rStyle w:val="c11"/>
          <w:b/>
          <w:bCs/>
          <w:color w:val="000000"/>
        </w:rPr>
        <w:t>ь программы</w:t>
      </w:r>
      <w:r>
        <w:rPr>
          <w:rStyle w:val="c11"/>
          <w:b/>
          <w:bCs/>
          <w:color w:val="000000"/>
        </w:rPr>
        <w:t>:</w:t>
      </w:r>
    </w:p>
    <w:p w:rsidR="00875AA1" w:rsidRDefault="00875AA1" w:rsidP="00EC04F0">
      <w:p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- </w:t>
      </w:r>
      <w:r>
        <w:rPr>
          <w:rStyle w:val="c11"/>
          <w:b/>
          <w:bCs/>
          <w:color w:val="000000"/>
        </w:rPr>
        <w:t>развитие </w:t>
      </w:r>
      <w:r>
        <w:rPr>
          <w:rStyle w:val="c12"/>
          <w:color w:val="000000"/>
        </w:rPr>
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875AA1" w:rsidRDefault="00875AA1" w:rsidP="00EC04F0">
      <w:p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- </w:t>
      </w:r>
      <w:r>
        <w:rPr>
          <w:rStyle w:val="c11"/>
          <w:b/>
          <w:bCs/>
          <w:color w:val="000000"/>
        </w:rPr>
        <w:t>воспитание </w:t>
      </w:r>
      <w:r>
        <w:rPr>
          <w:rStyle w:val="c12"/>
          <w:color w:val="000000"/>
        </w:rPr>
        <w:t>общероссийской идентичности, гражданской ответственности, уважения,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875AA1" w:rsidRDefault="00875AA1" w:rsidP="00EC04F0">
      <w:p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 освоение </w:t>
      </w:r>
      <w:r>
        <w:rPr>
          <w:rStyle w:val="c12"/>
          <w:color w:val="000000"/>
        </w:rPr>
        <w:t>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</w:t>
      </w:r>
    </w:p>
    <w:p w:rsidR="00875AA1" w:rsidRDefault="00875AA1" w:rsidP="00EC04F0">
      <w:p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12"/>
          <w:color w:val="000000"/>
        </w:rPr>
        <w:t>-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875AA1" w:rsidRDefault="00875AA1" w:rsidP="00EC04F0">
      <w:pPr>
        <w:shd w:val="clear" w:color="auto" w:fill="FFFFFF"/>
        <w:jc w:val="both"/>
        <w:rPr>
          <w:rStyle w:val="c12"/>
          <w:color w:val="000000"/>
        </w:rPr>
      </w:pPr>
      <w:r>
        <w:rPr>
          <w:rStyle w:val="c11"/>
          <w:b/>
          <w:bCs/>
          <w:color w:val="000000"/>
        </w:rPr>
        <w:t>- формирование </w:t>
      </w:r>
      <w:r>
        <w:rPr>
          <w:rStyle w:val="c12"/>
          <w:color w:val="000000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EC04F0" w:rsidRDefault="00EC04F0" w:rsidP="00EC04F0">
      <w:pPr>
        <w:shd w:val="clear" w:color="auto" w:fill="FFFFFF"/>
        <w:ind w:firstLine="708"/>
        <w:jc w:val="both"/>
        <w:rPr>
          <w:rStyle w:val="c12"/>
          <w:color w:val="000000"/>
        </w:rPr>
      </w:pPr>
    </w:p>
    <w:p w:rsidR="00875AA1" w:rsidRPr="00875AA1" w:rsidRDefault="00875AA1" w:rsidP="00EC04F0">
      <w:pPr>
        <w:shd w:val="clear" w:color="auto" w:fill="FFFFFF"/>
        <w:ind w:firstLine="708"/>
        <w:jc w:val="both"/>
        <w:rPr>
          <w:color w:val="000000"/>
        </w:rPr>
      </w:pPr>
      <w:r>
        <w:rPr>
          <w:rStyle w:val="c12"/>
          <w:color w:val="000000"/>
        </w:rPr>
        <w:t>Рабочая программа направлена на решение следующих</w:t>
      </w:r>
      <w:r>
        <w:rPr>
          <w:rStyle w:val="c11"/>
          <w:b/>
          <w:bCs/>
          <w:color w:val="000000"/>
        </w:rPr>
        <w:t> задач</w:t>
      </w:r>
      <w:r>
        <w:rPr>
          <w:rStyle w:val="c12"/>
          <w:color w:val="000000"/>
        </w:rPr>
        <w:t>: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-содействие</w:t>
      </w:r>
      <w:r>
        <w:rPr>
          <w:rStyle w:val="c12"/>
          <w:color w:val="000000"/>
        </w:rPr>
        <w:t> самоопределению личности, созданию условий для её реализации;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-формирование</w:t>
      </w:r>
      <w:r>
        <w:rPr>
          <w:rStyle w:val="c12"/>
          <w:color w:val="000000"/>
        </w:rPr>
        <w:t> 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-воспитание</w:t>
      </w:r>
      <w:r>
        <w:rPr>
          <w:rStyle w:val="c12"/>
          <w:color w:val="000000"/>
        </w:rPr>
        <w:t> гражданственности и любви к Родине;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-создание</w:t>
      </w:r>
      <w:r>
        <w:rPr>
          <w:rStyle w:val="c12"/>
          <w:color w:val="000000"/>
        </w:rPr>
        <w:t> у обучающихся целостных представлений о жизни общества и человека в нём, адекватных современному уровню научных знаний;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-выработка</w:t>
      </w:r>
      <w:r>
        <w:rPr>
          <w:rStyle w:val="c12"/>
          <w:color w:val="000000"/>
        </w:rPr>
        <w:t> основ нравственной, правовой, политической, экологической культуры;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-содействие</w:t>
      </w:r>
      <w:r>
        <w:rPr>
          <w:rStyle w:val="c12"/>
          <w:color w:val="000000"/>
        </w:rPr>
        <w:t> 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875AA1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-помощь</w:t>
      </w:r>
      <w:r>
        <w:rPr>
          <w:rStyle w:val="c12"/>
          <w:color w:val="000000"/>
        </w:rPr>
        <w:t> в реализации права учащихся на свободный выбор взглядов и убеждений;</w:t>
      </w:r>
    </w:p>
    <w:p w:rsidR="00DD179C" w:rsidRDefault="00875AA1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>
        <w:rPr>
          <w:rStyle w:val="c11"/>
          <w:b/>
          <w:bCs/>
          <w:color w:val="000000"/>
        </w:rPr>
        <w:t>-ориентация</w:t>
      </w:r>
      <w:r>
        <w:rPr>
          <w:rStyle w:val="c12"/>
          <w:color w:val="000000"/>
        </w:rPr>
        <w:t> учащихся на гуманистические и демократические ценности.</w:t>
      </w:r>
    </w:p>
    <w:p w:rsidR="00EC04F0" w:rsidRPr="00EC04F0" w:rsidRDefault="00EC04F0" w:rsidP="00EC04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179C" w:rsidRPr="00DD179C" w:rsidRDefault="00DD179C" w:rsidP="00EC04F0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DD179C">
        <w:t xml:space="preserve">В 7 классе школьники проходят важный рубеж своего социального взросления: им исполняется 14 лет, они получают паспорт гражданина Российской Федерации, расширяются их права в экономических отношениях, наступает уголовная ответственность за некоторые виды преступлений. Соответственно предмет «Обществознание» даёт им две необходимые на этом рубеже социализации темы. Первая из них - «Регулирование поведения людей в обществе» - представляет собой цикл уроков, рассчитанных на формирование первоначальных и в определённой мере упорядоченных знаний о роли социальных норм в жизни человека и общества. Материал темы включает сюжеты, раскрывающие вопросы о необходимости соблюдения закона, о правах человека и, отдельно, о правах ребёнка. Специальный урок посвящён необходимости подготовки </w:t>
      </w:r>
      <w:r w:rsidRPr="00DD179C">
        <w:lastRenderedPageBreak/>
        <w:t>учащегося к выполнению воинского долга. Вторая тема - «Человек в экономических отношениях» - даёт представление о таких проявлениях экономической жизни общества, как производство, обмен, потребление. Особое внимание уделено рассмотрению основы экономики - производству, в процессе которого реализуется её важнейшая роль в обществе - создание материальных благ для удовлетворения потребностей людей. При изучении экономических явлений акцент делается на раскрытии способов рационального поведения основных участников экономики - потребителей и производителей. Кроме того, программа предполагает раскрытие основной проблематики нравственных и правовых отношений человека и природы (тема «Человек и природа»).</w:t>
      </w:r>
    </w:p>
    <w:p w:rsidR="00DD179C" w:rsidRPr="00DD179C" w:rsidRDefault="00DD179C" w:rsidP="00EC04F0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DD179C">
        <w:t>Изучение содержания курса по обществознанию в 7 классе должно осуществляться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наркомании.</w:t>
      </w:r>
    </w:p>
    <w:p w:rsidR="00DD179C" w:rsidRPr="00DD179C" w:rsidRDefault="00DD179C" w:rsidP="00EC04F0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DD179C">
        <w:t>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Развитию у учащихся 7-х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ситуаций.</w:t>
      </w:r>
    </w:p>
    <w:p w:rsidR="00DD179C" w:rsidRPr="00DD179C" w:rsidRDefault="00DD179C" w:rsidP="00EC04F0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DD179C">
        <w:t>Особого внимания требует использование в учебном процессе компьютерных технологий.</w:t>
      </w:r>
    </w:p>
    <w:p w:rsidR="00DD179C" w:rsidRDefault="00DD179C" w:rsidP="00EC04F0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DD179C">
        <w:t>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образования, а также будущей профессиональной деятельности</w:t>
      </w:r>
    </w:p>
    <w:p w:rsidR="00EC04F0" w:rsidRPr="00EC04F0" w:rsidRDefault="00EC04F0" w:rsidP="00EC04F0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p w:rsidR="00DD179C" w:rsidRPr="00DD179C" w:rsidRDefault="00DD179C" w:rsidP="00EC04F0">
      <w:pPr>
        <w:rPr>
          <w:bCs/>
        </w:rPr>
      </w:pPr>
      <w:r w:rsidRPr="00DD179C">
        <w:rPr>
          <w:b/>
          <w:bCs/>
        </w:rPr>
        <w:t>Личностны</w:t>
      </w:r>
      <w:r>
        <w:rPr>
          <w:b/>
          <w:bCs/>
        </w:rPr>
        <w:t>е результаты</w:t>
      </w:r>
      <w:r w:rsidRPr="00DD179C">
        <w:rPr>
          <w:bCs/>
        </w:rPr>
        <w:t>: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DD179C" w:rsidRDefault="00DD179C" w:rsidP="00EC04F0">
      <w:pPr>
        <w:rPr>
          <w:rFonts w:eastAsia="Calibri"/>
          <w:bCs/>
          <w:lang w:eastAsia="en-US"/>
        </w:rPr>
      </w:pPr>
    </w:p>
    <w:p w:rsidR="00DD179C" w:rsidRPr="00DD179C" w:rsidRDefault="00DD179C" w:rsidP="00EC04F0">
      <w:pPr>
        <w:rPr>
          <w:b/>
          <w:bCs/>
        </w:rPr>
      </w:pPr>
      <w:r w:rsidRPr="00DD179C">
        <w:rPr>
          <w:b/>
          <w:bCs/>
        </w:rPr>
        <w:t>Метапредметные результаты: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D179C" w:rsidRPr="00DD179C" w:rsidRDefault="00DD179C" w:rsidP="00EC04F0">
      <w:pPr>
        <w:pStyle w:val="a4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lastRenderedPageBreak/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1) использование элементов причинно-следственного анализа;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2) исследование несложных реальных связей и зависимостей;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4) поиск и извлечение нужной информации по заданной теме в адаптированных источниках различного типа;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6) объяснение изученных положений на конкретных примерах;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8) определение собственного отношения к явлениям современной жизни, формулирование своей точки зрения.</w:t>
      </w:r>
    </w:p>
    <w:p w:rsidR="00DD179C" w:rsidRDefault="00DD179C" w:rsidP="00EC04F0">
      <w:pPr>
        <w:rPr>
          <w:rFonts w:eastAsia="Calibri"/>
          <w:bCs/>
          <w:lang w:eastAsia="en-US"/>
        </w:rPr>
      </w:pPr>
    </w:p>
    <w:p w:rsidR="00DD179C" w:rsidRPr="00DD179C" w:rsidRDefault="00DD179C" w:rsidP="00EC04F0">
      <w:pPr>
        <w:rPr>
          <w:b/>
          <w:bCs/>
        </w:rPr>
      </w:pPr>
      <w:r w:rsidRPr="00DD179C">
        <w:rPr>
          <w:b/>
          <w:bCs/>
        </w:rPr>
        <w:t>Предметные результататы:</w:t>
      </w:r>
    </w:p>
    <w:p w:rsidR="00A37F4D" w:rsidRDefault="00A37F4D" w:rsidP="00EC04F0">
      <w:pPr>
        <w:rPr>
          <w:bCs/>
          <w:i/>
        </w:rPr>
      </w:pPr>
    </w:p>
    <w:p w:rsidR="00DD179C" w:rsidRPr="00A37F4D" w:rsidRDefault="00DD179C" w:rsidP="00EC04F0">
      <w:pPr>
        <w:rPr>
          <w:bCs/>
          <w:i/>
        </w:rPr>
      </w:pPr>
      <w:r w:rsidRPr="00A37F4D">
        <w:rPr>
          <w:bCs/>
          <w:i/>
        </w:rPr>
        <w:t>познавательной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DD179C" w:rsidRPr="00A37F4D" w:rsidRDefault="00DD179C" w:rsidP="00EC04F0">
      <w:pPr>
        <w:jc w:val="both"/>
        <w:rPr>
          <w:bCs/>
          <w:i/>
        </w:rPr>
      </w:pPr>
      <w:r w:rsidRPr="00A37F4D">
        <w:rPr>
          <w:bCs/>
          <w:i/>
        </w:rPr>
        <w:t>ценностно-мотивационной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приверженность гуманистическим и демократическим ценностям, патриотизму и гражданственности;</w:t>
      </w:r>
    </w:p>
    <w:p w:rsidR="00DD179C" w:rsidRPr="00A37F4D" w:rsidRDefault="00DD179C" w:rsidP="00EC04F0">
      <w:pPr>
        <w:jc w:val="both"/>
        <w:rPr>
          <w:bCs/>
          <w:i/>
        </w:rPr>
      </w:pPr>
      <w:r w:rsidRPr="00A37F4D">
        <w:rPr>
          <w:bCs/>
          <w:i/>
        </w:rPr>
        <w:t>трудовой</w:t>
      </w:r>
    </w:p>
    <w:p w:rsidR="00DD179C" w:rsidRPr="00DD179C" w:rsidRDefault="00DD179C" w:rsidP="00EC04F0">
      <w:pPr>
        <w:jc w:val="both"/>
        <w:rPr>
          <w:bCs/>
        </w:rPr>
      </w:pPr>
      <w:r w:rsidRPr="00DD179C">
        <w:rPr>
          <w:bCs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понимание значения трудовой деятельности для личности и для общества;</w:t>
      </w:r>
    </w:p>
    <w:p w:rsidR="00DD179C" w:rsidRPr="00DD179C" w:rsidRDefault="00DD179C" w:rsidP="00EC04F0">
      <w:pPr>
        <w:pStyle w:val="a4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179C" w:rsidRPr="00A37F4D" w:rsidRDefault="00DD179C" w:rsidP="00EC04F0">
      <w:pPr>
        <w:jc w:val="both"/>
        <w:rPr>
          <w:bCs/>
          <w:i/>
        </w:rPr>
      </w:pPr>
      <w:r w:rsidRPr="00A37F4D">
        <w:rPr>
          <w:bCs/>
          <w:i/>
        </w:rPr>
        <w:lastRenderedPageBreak/>
        <w:t>Эстетической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понимание специфики познания мира средствами искусства в соотнесении с другими способами познания;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•понимание роли искусства в становлении личности и в жизни общества;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коммуникативной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знание определяющих признаков коммуникативной деятельности в сравнении с другими видами деятельности;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понимание значения коммуникации в межличностном общении;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DD179C" w:rsidRPr="00A37F4D" w:rsidRDefault="00DD179C" w:rsidP="00EC04F0">
      <w:pPr>
        <w:jc w:val="both"/>
        <w:rPr>
          <w:bCs/>
        </w:rPr>
      </w:pPr>
      <w:r w:rsidRPr="00A37F4D">
        <w:rPr>
          <w:bCs/>
        </w:rPr>
        <w:t>• знакомство с отдельными приемами и техниками преодоления конфликтов.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b/>
          <w:bCs/>
          <w:color w:val="000000"/>
        </w:rPr>
        <w:t>Ученик научится: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характеризовать и иллюстрировать конкретными примерами группы потребностей человека;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приводить примеры основных видов деятельности человека;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демонстрировать на примерах взаимосвязь природы и общества, раскрывать роль природы в жизни человека;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характеризовать экологический кризис как глобальную проблему человечества, раскрывать причины экологического кризиса;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раскрывать влияние современных средств массовой коммуникации на общество и личность;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конкретизировать примерами опасность международного терроризма;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раскрывать роль социальных норм как регуляторов общественной жизни и поведения человека;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различать отдельные виды социальных норм;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характеризовать основные нормы морали;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раскрывать сущность патриотизма, гражданственности: приводить примеры проявления этих качеств из истории и жизни современного общества;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b/>
          <w:bCs/>
          <w:color w:val="000000"/>
        </w:rPr>
        <w:t>Ученик получит возможность научиться: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оценивать роль деятельности в жизни человека и общества;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использовать элементы причинно-следственного анализа при характеристике межличностных конфликтов;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моделировать возможные последствия позитивного и негативного воздействия группы на человека, делать выводы;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наблюдать и характеризовать явления и события, происходящие в различных сферах общественной жизни;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осознанно содействовать защите природы;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A37F4D" w:rsidRPr="00A37F4D" w:rsidRDefault="00A37F4D" w:rsidP="00EC04F0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A37F4D">
        <w:rPr>
          <w:color w:val="000000"/>
        </w:rPr>
        <w:t>- оценивать социальную значимость здорового образа жизни;</w:t>
      </w:r>
    </w:p>
    <w:p w:rsidR="00A37F4D" w:rsidRDefault="00A37F4D" w:rsidP="00EC04F0">
      <w:pPr>
        <w:jc w:val="both"/>
        <w:rPr>
          <w:b/>
          <w:bCs/>
        </w:rPr>
      </w:pPr>
    </w:p>
    <w:p w:rsidR="00875AA1" w:rsidRPr="00A37F4D" w:rsidRDefault="00875AA1" w:rsidP="00EC04F0">
      <w:pPr>
        <w:jc w:val="center"/>
        <w:rPr>
          <w:b/>
          <w:bCs/>
        </w:rPr>
      </w:pPr>
      <w:r w:rsidRPr="00A37F4D">
        <w:rPr>
          <w:b/>
          <w:bCs/>
        </w:rPr>
        <w:lastRenderedPageBreak/>
        <w:t>Содержание программы</w:t>
      </w:r>
    </w:p>
    <w:p w:rsidR="00875AA1" w:rsidRPr="005D3D73" w:rsidRDefault="00875AA1" w:rsidP="00EC04F0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75AA1" w:rsidRPr="005D3D73" w:rsidRDefault="00875AA1" w:rsidP="00EC04F0">
      <w:pPr>
        <w:ind w:firstLine="360"/>
        <w:contextualSpacing/>
        <w:jc w:val="both"/>
        <w:rPr>
          <w:b/>
        </w:rPr>
      </w:pPr>
      <w:r w:rsidRPr="005D3D73">
        <w:rPr>
          <w:b/>
        </w:rPr>
        <w:t>Вводный урок– 1 час</w:t>
      </w:r>
    </w:p>
    <w:p w:rsidR="00875AA1" w:rsidRPr="005D3D73" w:rsidRDefault="00875AA1" w:rsidP="00EC04F0">
      <w:pPr>
        <w:ind w:firstLine="360"/>
        <w:contextualSpacing/>
        <w:jc w:val="both"/>
        <w:rPr>
          <w:b/>
        </w:rPr>
      </w:pPr>
      <w:r w:rsidRPr="005D3D73"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875AA1" w:rsidRPr="005D3D73" w:rsidRDefault="00875AA1" w:rsidP="00EC04F0">
      <w:pPr>
        <w:ind w:firstLine="360"/>
        <w:contextualSpacing/>
        <w:jc w:val="both"/>
      </w:pPr>
      <w:r>
        <w:rPr>
          <w:b/>
        </w:rPr>
        <w:t>Тема№</w:t>
      </w:r>
      <w:r w:rsidRPr="005D3D73">
        <w:rPr>
          <w:b/>
        </w:rPr>
        <w:t>1.Регулирование поведения людей в обществе. (</w:t>
      </w:r>
      <w:r>
        <w:rPr>
          <w:b/>
        </w:rPr>
        <w:t>14</w:t>
      </w:r>
      <w:r w:rsidRPr="005D3D73">
        <w:rPr>
          <w:b/>
        </w:rPr>
        <w:t xml:space="preserve"> ч).</w:t>
      </w:r>
      <w:r w:rsidRPr="005D3D73">
        <w:t> </w:t>
      </w:r>
    </w:p>
    <w:p w:rsidR="00875AA1" w:rsidRPr="005D3D73" w:rsidRDefault="00875AA1" w:rsidP="00EC04F0">
      <w:pPr>
        <w:ind w:firstLine="360"/>
        <w:contextualSpacing/>
        <w:jc w:val="both"/>
      </w:pPr>
      <w:r w:rsidRPr="005D3D73">
        <w:t>Социальные нормы и правила общественной жизни. Общественные нравы, традиции и обычаи. Правила этикета и хорошие манеры. 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 Права ребёнка и их защита. Защита прав и интересов детей, оставшихся без попечения родителей. Особенности правового статуса несовершеннолетних. Необходимость соблюдения законов. Закон и правопорядок в обществе. Закон и справедливость. Защита Отечества. Долг и обязанность. Регулярная армия. Военная служба. Важность подготовки к исполнению воинского долга. 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 Правоохранительные органы Российской Федерации. Судебные органы Российской Федерации. Полиция. Адвокатура. Нотариат. Взаимоотношения органов государственной власти и граждан.</w:t>
      </w:r>
    </w:p>
    <w:p w:rsidR="00875AA1" w:rsidRPr="005D3D73" w:rsidRDefault="00875AA1" w:rsidP="00EC04F0">
      <w:pPr>
        <w:ind w:firstLine="360"/>
        <w:contextualSpacing/>
        <w:jc w:val="both"/>
        <w:rPr>
          <w:b/>
        </w:rPr>
      </w:pPr>
      <w:r>
        <w:rPr>
          <w:b/>
        </w:rPr>
        <w:t>Тема №</w:t>
      </w:r>
      <w:r w:rsidRPr="005D3D73">
        <w:rPr>
          <w:b/>
        </w:rPr>
        <w:t>2. Человек в эк</w:t>
      </w:r>
      <w:r>
        <w:rPr>
          <w:b/>
        </w:rPr>
        <w:t>ономических отношениях (14</w:t>
      </w:r>
      <w:r w:rsidRPr="005D3D73">
        <w:rPr>
          <w:b/>
        </w:rPr>
        <w:t xml:space="preserve"> ч.)</w:t>
      </w:r>
    </w:p>
    <w:p w:rsidR="00875AA1" w:rsidRPr="005D3D73" w:rsidRDefault="00875AA1" w:rsidP="00EC04F0">
      <w:pPr>
        <w:ind w:firstLine="360"/>
        <w:contextualSpacing/>
        <w:jc w:val="both"/>
      </w:pPr>
      <w:r w:rsidRPr="005D3D73">
        <w:t>Экономика и её основные участники. Натуральное и товарное хозяйство. Потребители, производители.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 Производство, производительность труда. 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производителя. Виды бизнеса. Роль предпринимательства в развитии экономики. Формы бизнеса. Условия успеха в предпринимательской деятельности. Этика предпринимателя. Обмен. Товары и услуги. Стоимость, цена товара. Условия выгодного обмена. Торговля и её формы. Реклама в современной экономике. Деньги. Исторические формы эквивалента стоимости. Основные виды денег.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</w:r>
    </w:p>
    <w:p w:rsidR="00875AA1" w:rsidRPr="005D3D73" w:rsidRDefault="00875AA1" w:rsidP="00EC04F0">
      <w:pPr>
        <w:ind w:firstLine="360"/>
        <w:contextualSpacing/>
        <w:jc w:val="both"/>
      </w:pPr>
      <w:r>
        <w:rPr>
          <w:b/>
        </w:rPr>
        <w:t>Тема№</w:t>
      </w:r>
      <w:r w:rsidRPr="005D3D73">
        <w:rPr>
          <w:b/>
        </w:rPr>
        <w:t>3. Человек и природа (5 ч.)</w:t>
      </w:r>
    </w:p>
    <w:p w:rsidR="00875AA1" w:rsidRPr="005D3D73" w:rsidRDefault="00875AA1" w:rsidP="00EC04F0">
      <w:pPr>
        <w:ind w:firstLine="360"/>
        <w:contextualSpacing/>
        <w:jc w:val="both"/>
      </w:pPr>
      <w:r w:rsidRPr="005D3D73">
        <w:t xml:space="preserve">Человек — 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природоохранительной деятельности. </w:t>
      </w:r>
    </w:p>
    <w:p w:rsidR="00875AA1" w:rsidRDefault="00875AA1" w:rsidP="00EC04F0">
      <w:pPr>
        <w:ind w:firstLine="360"/>
        <w:contextualSpacing/>
        <w:jc w:val="both"/>
        <w:rPr>
          <w:b/>
        </w:rPr>
      </w:pPr>
      <w:r w:rsidRPr="005D3D73">
        <w:rPr>
          <w:b/>
        </w:rPr>
        <w:t>Заключительные урок</w:t>
      </w:r>
      <w:r>
        <w:rPr>
          <w:b/>
        </w:rPr>
        <w:t>и (1</w:t>
      </w:r>
      <w:r w:rsidRPr="005D3D73">
        <w:rPr>
          <w:b/>
        </w:rPr>
        <w:t xml:space="preserve"> ч.)</w:t>
      </w:r>
    </w:p>
    <w:p w:rsidR="00875AA1" w:rsidRPr="00C7237F" w:rsidRDefault="00875AA1" w:rsidP="00EC04F0">
      <w:pPr>
        <w:ind w:firstLine="360"/>
      </w:pPr>
      <w:r w:rsidRPr="00C7237F">
        <w:t>Значение курса в жизни каждого. Личностный опыт – социальный опыт.</w:t>
      </w:r>
    </w:p>
    <w:p w:rsidR="00875AA1" w:rsidRDefault="00875AA1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Default="00A37F4D" w:rsidP="00EC04F0">
      <w:pPr>
        <w:rPr>
          <w:rFonts w:asciiTheme="minorHAnsi" w:hAnsiTheme="minorHAnsi" w:cstheme="minorBidi"/>
          <w:sz w:val="22"/>
          <w:szCs w:val="22"/>
        </w:rPr>
      </w:pPr>
    </w:p>
    <w:p w:rsidR="00A37F4D" w:rsidRPr="00A37F4D" w:rsidRDefault="00A37F4D" w:rsidP="00EC04F0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p w:rsidR="00C829DC" w:rsidRDefault="00C829DC" w:rsidP="00EC04F0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92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276"/>
        <w:gridCol w:w="1276"/>
      </w:tblGrid>
      <w:tr w:rsidR="00C829DC" w:rsidRPr="00324126" w:rsidTr="00C829DC">
        <w:tc>
          <w:tcPr>
            <w:tcW w:w="567" w:type="dxa"/>
            <w:vMerge w:val="restart"/>
            <w:shd w:val="clear" w:color="auto" w:fill="auto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24126">
              <w:rPr>
                <w:b/>
              </w:rPr>
              <w:t xml:space="preserve">№ 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Pr="00324126">
              <w:rPr>
                <w:b/>
              </w:rPr>
              <w:t>во часов</w:t>
            </w:r>
          </w:p>
        </w:tc>
        <w:tc>
          <w:tcPr>
            <w:tcW w:w="2552" w:type="dxa"/>
            <w:gridSpan w:val="2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C829DC" w:rsidRPr="00324126" w:rsidTr="00C829DC">
        <w:trPr>
          <w:trHeight w:val="24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29DC" w:rsidRPr="00324126" w:rsidRDefault="00C829DC" w:rsidP="00EC04F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>
              <w:rPr>
                <w:b/>
              </w:rPr>
              <w:t>По факту</w:t>
            </w:r>
          </w:p>
        </w:tc>
      </w:tr>
      <w:tr w:rsidR="004731AF" w:rsidRPr="00324126" w:rsidTr="003F0CEA">
        <w:trPr>
          <w:trHeight w:val="288"/>
        </w:trPr>
        <w:tc>
          <w:tcPr>
            <w:tcW w:w="567" w:type="dxa"/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center"/>
            </w:pPr>
            <w:r w:rsidRPr="00324126">
              <w:t>1</w:t>
            </w:r>
          </w:p>
        </w:tc>
        <w:tc>
          <w:tcPr>
            <w:tcW w:w="4962" w:type="dxa"/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>
              <w:t>Введение</w:t>
            </w:r>
          </w:p>
        </w:tc>
        <w:tc>
          <w:tcPr>
            <w:tcW w:w="1134" w:type="dxa"/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</w:t>
            </w:r>
          </w:p>
        </w:tc>
        <w:tc>
          <w:tcPr>
            <w:tcW w:w="1276" w:type="dxa"/>
          </w:tcPr>
          <w:p w:rsidR="004731AF" w:rsidRPr="00941807" w:rsidRDefault="006F6B37" w:rsidP="00EC04F0">
            <w:r>
              <w:t>7</w:t>
            </w:r>
            <w:r w:rsidR="004731AF" w:rsidRPr="00941807">
              <w:t>.09</w:t>
            </w:r>
          </w:p>
        </w:tc>
        <w:tc>
          <w:tcPr>
            <w:tcW w:w="1276" w:type="dxa"/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95"/>
        </w:trPr>
        <w:tc>
          <w:tcPr>
            <w:tcW w:w="567" w:type="dxa"/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2</w:t>
            </w:r>
          </w:p>
        </w:tc>
        <w:tc>
          <w:tcPr>
            <w:tcW w:w="4962" w:type="dxa"/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Что значит жить по правилам</w:t>
            </w:r>
          </w:p>
        </w:tc>
        <w:tc>
          <w:tcPr>
            <w:tcW w:w="1134" w:type="dxa"/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</w:t>
            </w:r>
          </w:p>
        </w:tc>
        <w:tc>
          <w:tcPr>
            <w:tcW w:w="1276" w:type="dxa"/>
          </w:tcPr>
          <w:p w:rsidR="004731AF" w:rsidRPr="00941807" w:rsidRDefault="004731AF" w:rsidP="00EC04F0">
            <w:r w:rsidRPr="00941807">
              <w:t>14.09</w:t>
            </w:r>
          </w:p>
        </w:tc>
        <w:tc>
          <w:tcPr>
            <w:tcW w:w="1276" w:type="dxa"/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Права и обязанности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047C2F">
            <w:pPr>
              <w:autoSpaceDE w:val="0"/>
              <w:autoSpaceDN w:val="0"/>
              <w:adjustRightInd w:val="0"/>
              <w:contextualSpacing/>
            </w:pPr>
            <w:r w:rsidRPr="00324126">
              <w:t>Права и обязанности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pStyle w:val="a3"/>
              <w:spacing w:after="0"/>
              <w:contextualSpacing/>
            </w:pPr>
            <w:r w:rsidRPr="00324126">
              <w:rPr>
                <w:bCs/>
              </w:rPr>
              <w:t xml:space="preserve">Почему важно соблюдать законы.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C829DC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pStyle w:val="a3"/>
              <w:spacing w:after="0"/>
              <w:contextualSpacing/>
              <w:rPr>
                <w:bCs/>
              </w:rPr>
            </w:pPr>
            <w:r w:rsidRPr="00324126">
              <w:rPr>
                <w:bCs/>
              </w:rPr>
              <w:t xml:space="preserve">Почему важно соблюдать законы.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A8784C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A8784C" w:rsidRDefault="004731AF" w:rsidP="00EC04F0">
            <w:pPr>
              <w:autoSpaceDE w:val="0"/>
              <w:autoSpaceDN w:val="0"/>
              <w:adjustRightInd w:val="0"/>
              <w:contextualSpacing/>
            </w:pPr>
            <w:r>
              <w:t xml:space="preserve">Контрольная работа за </w:t>
            </w:r>
            <w:r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C829DC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Защита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A8784C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rPr>
                <w:bCs/>
              </w:rPr>
              <w:t>Для чего нужна 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9.11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C829DC">
        <w:trPr>
          <w:trHeight w:val="28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324126">
              <w:rPr>
                <w:bCs/>
              </w:rPr>
              <w:t>Для чего нужна 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16.11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A8784C">
        <w:trPr>
          <w:trHeight w:val="2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Виновен - отвечай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23.11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31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Виновен - отвечай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30.11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6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Кто стоит на страже закона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7.12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C829DC">
        <w:trPr>
          <w:trHeight w:val="2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Кто стоит на страже закона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14.12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772CC5">
        <w:trPr>
          <w:trHeight w:val="3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772CC5" w:rsidRDefault="004731AF" w:rsidP="00EC04F0">
            <w:pPr>
              <w:autoSpaceDE w:val="0"/>
              <w:autoSpaceDN w:val="0"/>
              <w:adjustRightInd w:val="0"/>
              <w:contextualSpacing/>
            </w:pPr>
            <w:r>
              <w:t xml:space="preserve">Контрольная работа за </w:t>
            </w:r>
            <w:r>
              <w:rPr>
                <w:lang w:val="en-US"/>
              </w:rPr>
              <w:t>II</w:t>
            </w:r>
            <w:r w:rsidRPr="00772CC5">
              <w:t xml:space="preserve"> </w:t>
            </w:r>
            <w:r>
              <w:t>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21.12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A8784C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Экономика и её основные 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Экономика и её основные 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contextualSpacing/>
            </w:pPr>
            <w:r w:rsidRPr="00324126">
              <w:t>Мастерство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tabs>
                <w:tab w:val="left" w:pos="528"/>
              </w:tabs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4731AF" w:rsidRPr="00324126" w:rsidTr="00A8784C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rPr>
                <w:bCs/>
              </w:rPr>
              <w:t>Производство, затраты, выручка,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772CC5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324126">
              <w:rPr>
                <w:bCs/>
              </w:rPr>
              <w:t>Производство, затраты, выручка,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ind w:firstLine="1"/>
              <w:contextualSpacing/>
            </w:pPr>
            <w:r w:rsidRPr="00324126">
              <w:rPr>
                <w:bCs/>
              </w:rPr>
              <w:t>Виды и формы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324126">
              <w:rPr>
                <w:bCs/>
              </w:rPr>
              <w:t>Виды и формы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contextualSpacing/>
              <w:jc w:val="both"/>
            </w:pPr>
            <w:r>
              <w:rPr>
                <w:bCs/>
              </w:rPr>
              <w:t xml:space="preserve">Обмен, торговля, </w:t>
            </w:r>
            <w:r w:rsidRPr="00324126">
              <w:rPr>
                <w:bCs/>
              </w:rPr>
              <w:t>реклама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 xml:space="preserve">Обмен, торговля, </w:t>
            </w:r>
            <w:r w:rsidRPr="00324126">
              <w:rPr>
                <w:bCs/>
              </w:rPr>
              <w:t>реклама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772CC5" w:rsidRDefault="004731AF" w:rsidP="00EC04F0">
            <w:pPr>
              <w:autoSpaceDE w:val="0"/>
              <w:autoSpaceDN w:val="0"/>
              <w:adjustRightInd w:val="0"/>
              <w:contextualSpacing/>
            </w:pPr>
            <w:r>
              <w:t xml:space="preserve">Контрольная работа за </w:t>
            </w: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324126">
              <w:rPr>
                <w:bCs/>
              </w:rPr>
              <w:t>Деньги, их функции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Экономика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772CC5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Экономика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56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>
              <w:t xml:space="preserve">Проверочная работа </w:t>
            </w:r>
            <w:r w:rsidRPr="00324126">
              <w:t>по теме 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19.04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Человек – часть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772CC5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 w:rsidRPr="00324126">
              <w:t>Охранять природу – значит охранять жизнь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A8784C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C829DC" w:rsidRDefault="004731AF" w:rsidP="00EC04F0">
            <w:pPr>
              <w:ind w:firstLine="1"/>
              <w:contextualSpacing/>
              <w:rPr>
                <w:bCs/>
              </w:rPr>
            </w:pPr>
            <w:r w:rsidRPr="00324126">
              <w:rPr>
                <w:bCs/>
              </w:rPr>
              <w:t>Закон на страже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C829DC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contextualSpacing/>
              <w:rPr>
                <w:bCs/>
              </w:rPr>
            </w:pPr>
            <w: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  <w:tr w:rsidR="004731AF" w:rsidRPr="00324126" w:rsidTr="00445CF7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 w:rsidRPr="00324126">
              <w:t>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</w:pPr>
            <w: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AF" w:rsidRPr="00324126" w:rsidRDefault="004731AF" w:rsidP="00EC04F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941807" w:rsidRDefault="004731AF" w:rsidP="00EC04F0">
            <w:r w:rsidRPr="00941807"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1AF" w:rsidRPr="00324126" w:rsidRDefault="004731AF" w:rsidP="00EC04F0">
            <w:pPr>
              <w:shd w:val="clear" w:color="auto" w:fill="FFFFFF"/>
              <w:contextualSpacing/>
              <w:jc w:val="both"/>
            </w:pPr>
          </w:p>
        </w:tc>
      </w:tr>
    </w:tbl>
    <w:p w:rsidR="00C829DC" w:rsidRDefault="00C829DC" w:rsidP="00EC04F0">
      <w:pPr>
        <w:rPr>
          <w:rFonts w:asciiTheme="minorHAnsi" w:hAnsiTheme="minorHAnsi" w:cstheme="minorBidi"/>
          <w:sz w:val="22"/>
          <w:szCs w:val="22"/>
        </w:rPr>
      </w:pPr>
    </w:p>
    <w:p w:rsidR="00C829DC" w:rsidRDefault="00C829DC" w:rsidP="00EC04F0"/>
    <w:p w:rsidR="00C829DC" w:rsidRDefault="00C829DC" w:rsidP="00EC04F0"/>
    <w:p w:rsidR="00A37F4D" w:rsidRDefault="00A37F4D" w:rsidP="00EC04F0"/>
    <w:p w:rsidR="00A37F4D" w:rsidRDefault="00A37F4D" w:rsidP="00EC04F0"/>
    <w:p w:rsidR="00A37F4D" w:rsidRDefault="00A37F4D" w:rsidP="00EC04F0"/>
    <w:p w:rsidR="007F1BFD" w:rsidRDefault="007F1BFD" w:rsidP="00EC04F0"/>
    <w:p w:rsidR="00445CF7" w:rsidRDefault="00445CF7" w:rsidP="00EC04F0"/>
    <w:p w:rsidR="003F0CEA" w:rsidRDefault="003F0CEA" w:rsidP="00EC04F0"/>
    <w:p w:rsidR="00A37F4D" w:rsidRPr="008E4F0C" w:rsidRDefault="00A37F4D" w:rsidP="00EC04F0">
      <w:pPr>
        <w:jc w:val="center"/>
        <w:rPr>
          <w:b/>
        </w:rPr>
      </w:pPr>
      <w:r w:rsidRPr="008E4F0C">
        <w:rPr>
          <w:b/>
        </w:rPr>
        <w:t>Список литературы</w:t>
      </w:r>
    </w:p>
    <w:p w:rsidR="00A37F4D" w:rsidRDefault="00A37F4D" w:rsidP="00EC04F0"/>
    <w:p w:rsidR="00A37F4D" w:rsidRDefault="00A37F4D" w:rsidP="00EC04F0">
      <w:r>
        <w:t>Боголюбов, Л, Н. Общая методика преподавания обществознания в школе / JT. Н. Боголюбов, JI. Ф. Иванова, А. Ю. Лазебникова. - М.: Дрофа, 2013.</w:t>
      </w:r>
    </w:p>
    <w:p w:rsidR="00A37F4D" w:rsidRDefault="00A37F4D" w:rsidP="00EC04F0"/>
    <w:p w:rsidR="00A37F4D" w:rsidRDefault="00A37F4D" w:rsidP="00EC04F0">
      <w:r>
        <w:t>Лазебникова, А. Ю. Современное школьное обществознание: метод, пособие для учителя с дидакт. материалами / А. Ю. Лазебникова. - М.: Школа-Пресс, 2014.</w:t>
      </w:r>
    </w:p>
    <w:p w:rsidR="00A37F4D" w:rsidRDefault="00A37F4D" w:rsidP="00EC04F0"/>
    <w:p w:rsidR="00A37F4D" w:rsidRDefault="00A37F4D" w:rsidP="00EC04F0">
      <w:r>
        <w:t>Прутченков, А. С. Школа жизни: методические разработки социально-психологических тренингов / А. С. Прутченков. - М.: Международная Педагогическая Академия, 2011.</w:t>
      </w:r>
    </w:p>
    <w:p w:rsidR="00A37F4D" w:rsidRDefault="00A37F4D" w:rsidP="00EC04F0"/>
    <w:p w:rsidR="00A37F4D" w:rsidRDefault="00A37F4D" w:rsidP="00EC04F0">
      <w:r>
        <w:t>Правовое воспитание школьников. 5-9 классы : конспекты занятий / авт.-сост. О. В. Летнева. - Волгоград: Учитель,2012.</w:t>
      </w:r>
    </w:p>
    <w:p w:rsidR="00A37F4D" w:rsidRDefault="00A37F4D" w:rsidP="00EC04F0"/>
    <w:p w:rsidR="00A37F4D" w:rsidRDefault="00A37F4D" w:rsidP="00EC04F0">
      <w:r>
        <w:t>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2014</w:t>
      </w:r>
    </w:p>
    <w:p w:rsidR="00A37F4D" w:rsidRDefault="00A37F4D" w:rsidP="00EC04F0"/>
    <w:p w:rsidR="00A37F4D" w:rsidRDefault="00A37F4D" w:rsidP="00EC04F0">
      <w:r>
        <w:t>Интернет- ресурсы:</w:t>
      </w:r>
    </w:p>
    <w:p w:rsidR="00A37F4D" w:rsidRDefault="00A37F4D" w:rsidP="00EC04F0"/>
    <w:p w:rsidR="00A37F4D" w:rsidRDefault="00A37F4D" w:rsidP="00EC04F0">
      <w:r>
        <w:t>http://www.prosv.ru/ebooks/Chelovek_i_obshestvo_1/index.htmВсероссийская олимпиада школьников по обществознанию</w:t>
      </w:r>
    </w:p>
    <w:p w:rsidR="00A37F4D" w:rsidRDefault="00A37F4D" w:rsidP="00EC04F0"/>
    <w:p w:rsidR="00A37F4D" w:rsidRDefault="00A37F4D" w:rsidP="00EC04F0">
      <w:r>
        <w:t>http://soc.rusolymp.ruОбществознание в школе. Сайт учителя обществознания В.П. Данилова</w:t>
      </w:r>
    </w:p>
    <w:p w:rsidR="00A37F4D" w:rsidRDefault="00A37F4D" w:rsidP="00EC04F0"/>
    <w:sectPr w:rsidR="00A37F4D" w:rsidSect="009B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00E1F"/>
    <w:multiLevelType w:val="multilevel"/>
    <w:tmpl w:val="D244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836B4"/>
    <w:multiLevelType w:val="hybridMultilevel"/>
    <w:tmpl w:val="527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3E0"/>
    <w:multiLevelType w:val="multilevel"/>
    <w:tmpl w:val="CE5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2"/>
  </w:compat>
  <w:rsids>
    <w:rsidRoot w:val="00C829DC"/>
    <w:rsid w:val="00047C2F"/>
    <w:rsid w:val="002E2304"/>
    <w:rsid w:val="00324D86"/>
    <w:rsid w:val="003352BC"/>
    <w:rsid w:val="003F0CEA"/>
    <w:rsid w:val="00445CF7"/>
    <w:rsid w:val="004530BF"/>
    <w:rsid w:val="004731AF"/>
    <w:rsid w:val="0050405D"/>
    <w:rsid w:val="005A5AD7"/>
    <w:rsid w:val="006339A3"/>
    <w:rsid w:val="00644B1B"/>
    <w:rsid w:val="006F6B37"/>
    <w:rsid w:val="00772CC5"/>
    <w:rsid w:val="007F1BFD"/>
    <w:rsid w:val="008118B9"/>
    <w:rsid w:val="00875AA1"/>
    <w:rsid w:val="008E4F0C"/>
    <w:rsid w:val="009B6F07"/>
    <w:rsid w:val="00A37F4D"/>
    <w:rsid w:val="00A8784C"/>
    <w:rsid w:val="00B57A06"/>
    <w:rsid w:val="00BF1A3D"/>
    <w:rsid w:val="00C16B04"/>
    <w:rsid w:val="00C829DC"/>
    <w:rsid w:val="00DD179C"/>
    <w:rsid w:val="00EC04F0"/>
    <w:rsid w:val="00F91BAC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9DC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875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7">
    <w:name w:val="c17"/>
    <w:basedOn w:val="a"/>
    <w:rsid w:val="00875AA1"/>
    <w:pPr>
      <w:spacing w:before="100" w:beforeAutospacing="1" w:after="100" w:afterAutospacing="1"/>
    </w:pPr>
  </w:style>
  <w:style w:type="character" w:customStyle="1" w:styleId="c11">
    <w:name w:val="c11"/>
    <w:basedOn w:val="a0"/>
    <w:rsid w:val="00875AA1"/>
  </w:style>
  <w:style w:type="paragraph" w:customStyle="1" w:styleId="c1">
    <w:name w:val="c1"/>
    <w:basedOn w:val="a"/>
    <w:rsid w:val="00875AA1"/>
    <w:pPr>
      <w:spacing w:before="100" w:beforeAutospacing="1" w:after="100" w:afterAutospacing="1"/>
    </w:pPr>
  </w:style>
  <w:style w:type="character" w:customStyle="1" w:styleId="c12">
    <w:name w:val="c12"/>
    <w:basedOn w:val="a0"/>
    <w:rsid w:val="00875AA1"/>
  </w:style>
  <w:style w:type="character" w:customStyle="1" w:styleId="c94">
    <w:name w:val="c94"/>
    <w:basedOn w:val="a0"/>
    <w:rsid w:val="00875AA1"/>
  </w:style>
  <w:style w:type="paragraph" w:customStyle="1" w:styleId="c0">
    <w:name w:val="c0"/>
    <w:basedOn w:val="a"/>
    <w:rsid w:val="00A37F4D"/>
    <w:pPr>
      <w:spacing w:before="100" w:beforeAutospacing="1" w:after="100" w:afterAutospacing="1"/>
    </w:pPr>
  </w:style>
  <w:style w:type="character" w:customStyle="1" w:styleId="c2">
    <w:name w:val="c2"/>
    <w:basedOn w:val="a0"/>
    <w:rsid w:val="00A37F4D"/>
  </w:style>
  <w:style w:type="paragraph" w:styleId="a5">
    <w:name w:val="Balloon Text"/>
    <w:basedOn w:val="a"/>
    <w:link w:val="a6"/>
    <w:uiPriority w:val="99"/>
    <w:semiHidden/>
    <w:unhideWhenUsed/>
    <w:rsid w:val="00324D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D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2022-09-15T13:20:00Z</cp:lastPrinted>
  <dcterms:created xsi:type="dcterms:W3CDTF">2021-10-04T14:40:00Z</dcterms:created>
  <dcterms:modified xsi:type="dcterms:W3CDTF">2023-09-26T15:58:00Z</dcterms:modified>
</cp:coreProperties>
</file>