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4F" w:rsidRDefault="0061044F" w:rsidP="00B25301">
      <w:pPr>
        <w:pStyle w:val="a4"/>
        <w:shd w:val="clear" w:color="auto" w:fill="FFFFFF"/>
        <w:spacing w:before="0" w:beforeAutospacing="0" w:after="176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940425" cy="7919589"/>
            <wp:effectExtent l="0" t="0" r="0" b="0"/>
            <wp:docPr id="1" name="Рисунок 1" descr="https://sun9-67.userapi.com/impg/EoDBgaCzEp7aOvB28y1rI69bYKMmcaUdizTSDQ/O9uQ-uu0A7Q.jpg?size=1620x2160&amp;quality=95&amp;sign=0b0612f8cb7240d100362a99ed2e0c8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EoDBgaCzEp7aOvB28y1rI69bYKMmcaUdizTSDQ/O9uQ-uu0A7Q.jpg?size=1620x2160&amp;quality=95&amp;sign=0b0612f8cb7240d100362a99ed2e0c8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4F" w:rsidRDefault="0061044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1A5430" w:rsidRPr="006022C9" w:rsidRDefault="001A5430" w:rsidP="00B25301">
      <w:pPr>
        <w:pStyle w:val="a4"/>
        <w:shd w:val="clear" w:color="auto" w:fill="FFFFFF"/>
        <w:spacing w:before="0" w:beforeAutospacing="0" w:after="176" w:afterAutospacing="0"/>
        <w:jc w:val="center"/>
        <w:rPr>
          <w:color w:val="000000"/>
        </w:rPr>
      </w:pPr>
      <w:bookmarkStart w:id="0" w:name="_GoBack"/>
      <w:bookmarkEnd w:id="0"/>
      <w:r w:rsidRPr="006022C9">
        <w:rPr>
          <w:b/>
          <w:bCs/>
          <w:color w:val="000000"/>
        </w:rPr>
        <w:lastRenderedPageBreak/>
        <w:t>Пояснительная записка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A5430">
        <w:rPr>
          <w:color w:val="000000"/>
        </w:rPr>
        <w:t>Рабочая программа предназначена для изучения обществознания в основной школе (5-9 классы), </w:t>
      </w:r>
      <w:r w:rsidRPr="001A5430">
        <w:rPr>
          <w:bCs/>
          <w:color w:val="000000"/>
        </w:rPr>
        <w:t>соответствует Федеральному государственному образовательному стандарту второго</w:t>
      </w:r>
      <w:r w:rsidRPr="001A5430">
        <w:rPr>
          <w:color w:val="000000"/>
        </w:rPr>
        <w:t> </w:t>
      </w:r>
      <w:r w:rsidRPr="001A5430">
        <w:rPr>
          <w:bCs/>
          <w:color w:val="000000"/>
        </w:rPr>
        <w:t>поколения</w:t>
      </w:r>
      <w:r w:rsidRPr="001A5430">
        <w:rPr>
          <w:color w:val="000000"/>
        </w:rPr>
        <w:t> (Федеральный государственный образовательный стандарт основного общего образования /Стандарты второго поколения / М.: «Просвещение», 2011). 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1A5430">
        <w:rPr>
          <w:color w:val="000000"/>
        </w:rPr>
        <w:t>Настоящая рабочая программа разработана на основании следующих нормативных документов:</w:t>
      </w:r>
    </w:p>
    <w:p w:rsidR="001A5430" w:rsidRPr="001A5430" w:rsidRDefault="001A5430" w:rsidP="00B2530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Федеральный закон «Об образовании в Российской Федерации» от 29.12.2012г. №273-ФЗ</w:t>
      </w:r>
    </w:p>
    <w:p w:rsidR="001A5430" w:rsidRPr="001A5430" w:rsidRDefault="001A5430" w:rsidP="00B2530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Федеральный государственный образовательный стандарт основного общего образования; утвержденный приказом Министерства образования и науки РФ от 17.12.2010г. № 1897,</w:t>
      </w:r>
    </w:p>
    <w:p w:rsidR="001A5430" w:rsidRPr="001A5430" w:rsidRDefault="001A5430" w:rsidP="00B2530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Примерной образовательной программы основного общего образования. Основная школа. – М.: Просвещение, 2011. (Стандарты второго поколения);</w:t>
      </w:r>
    </w:p>
    <w:p w:rsidR="001A5430" w:rsidRPr="001A5430" w:rsidRDefault="001A5430" w:rsidP="00B2530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Образовательной программы основного общего образования МБОУ «СОШ №5» г</w:t>
      </w:r>
      <w:proofErr w:type="gramStart"/>
      <w:r w:rsidRPr="001A5430">
        <w:rPr>
          <w:color w:val="000000"/>
        </w:rPr>
        <w:t>.К</w:t>
      </w:r>
      <w:proofErr w:type="gramEnd"/>
      <w:r w:rsidRPr="001A5430">
        <w:rPr>
          <w:color w:val="000000"/>
        </w:rPr>
        <w:t>урчатова</w:t>
      </w:r>
    </w:p>
    <w:p w:rsidR="001A5430" w:rsidRPr="001A5430" w:rsidRDefault="001A5430" w:rsidP="00B2530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 xml:space="preserve">Примерные программы по учебным предметам. Обществознание. 5-9 классы: проект. – М.: Просвещение, 2011. – 94 </w:t>
      </w:r>
      <w:proofErr w:type="gramStart"/>
      <w:r w:rsidRPr="001A5430">
        <w:rPr>
          <w:color w:val="000000"/>
        </w:rPr>
        <w:t>с</w:t>
      </w:r>
      <w:proofErr w:type="gramEnd"/>
      <w:r w:rsidRPr="001A5430">
        <w:rPr>
          <w:color w:val="000000"/>
        </w:rPr>
        <w:t>. – (Стандарты второго поколения);</w:t>
      </w:r>
    </w:p>
    <w:p w:rsidR="001A5430" w:rsidRPr="001A5430" w:rsidRDefault="001A5430" w:rsidP="00B2530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Обществознание. Рабочие программы. Предметная линия учебников под редакцией Л.Н. Боголюбова, Л.Ф. Ивановой/[Л.Н. Боголюбова, Н.И. Городецкой, Л.Ф. Иванова, А.Ю. </w:t>
      </w:r>
      <w:proofErr w:type="spellStart"/>
      <w:r w:rsidRPr="001A5430">
        <w:rPr>
          <w:color w:val="000000"/>
        </w:rPr>
        <w:t>Лазебникова</w:t>
      </w:r>
      <w:proofErr w:type="spellEnd"/>
      <w:r w:rsidRPr="001A5430">
        <w:rPr>
          <w:color w:val="000000"/>
        </w:rPr>
        <w:t>, А.И. Матвеева] М.: Просвещение, 2016;</w:t>
      </w:r>
    </w:p>
    <w:p w:rsidR="001A5430" w:rsidRDefault="001A5430" w:rsidP="00B2530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 xml:space="preserve">Приказ Министерства образования РФ «Об утверждении федеральных перечней </w:t>
      </w:r>
    </w:p>
    <w:p w:rsidR="009209F7" w:rsidRPr="001A5430" w:rsidRDefault="009209F7" w:rsidP="00B25301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1A5430">
        <w:rPr>
          <w:color w:val="000000"/>
        </w:rPr>
        <w:t>Изучение обществознания направлено на достижение следующих </w:t>
      </w:r>
      <w:r w:rsidRPr="001A5430">
        <w:rPr>
          <w:b/>
          <w:bCs/>
          <w:color w:val="000000"/>
        </w:rPr>
        <w:t>целей: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1. </w:t>
      </w:r>
      <w:r w:rsidRPr="001A5430">
        <w:rPr>
          <w:b/>
          <w:bCs/>
          <w:color w:val="000000"/>
        </w:rPr>
        <w:t>Развитие </w:t>
      </w:r>
      <w:r w:rsidRPr="001A5430">
        <w:rPr>
          <w:color w:val="000000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2.</w:t>
      </w:r>
      <w:r w:rsidRPr="001A5430">
        <w:rPr>
          <w:b/>
          <w:bCs/>
          <w:color w:val="000000"/>
        </w:rPr>
        <w:t> Воспитание </w:t>
      </w:r>
      <w:r w:rsidRPr="001A5430">
        <w:rPr>
          <w:color w:val="000000"/>
        </w:rPr>
        <w:t>общероссийской идентичности</w:t>
      </w:r>
      <w:r w:rsidRPr="001A5430">
        <w:rPr>
          <w:b/>
          <w:bCs/>
          <w:color w:val="000000"/>
        </w:rPr>
        <w:t>,</w:t>
      </w:r>
      <w:r w:rsidRPr="001A5430">
        <w:rPr>
          <w:color w:val="000000"/>
        </w:rPr>
        <w:t> 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3. </w:t>
      </w:r>
      <w:r w:rsidRPr="001A5430">
        <w:rPr>
          <w:b/>
          <w:bCs/>
          <w:color w:val="000000"/>
        </w:rPr>
        <w:t>Освоение </w:t>
      </w:r>
      <w:r w:rsidRPr="001A5430">
        <w:rPr>
          <w:color w:val="000000"/>
        </w:rPr>
        <w:t>на уровне функциональной грамотности системы </w:t>
      </w:r>
      <w:r w:rsidRPr="001A5430">
        <w:rPr>
          <w:b/>
          <w:bCs/>
          <w:color w:val="000000"/>
        </w:rPr>
        <w:t>знаний, </w:t>
      </w:r>
      <w:r w:rsidRPr="001A5430">
        <w:rPr>
          <w:color w:val="000000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4.</w:t>
      </w:r>
      <w:r w:rsidRPr="001A5430">
        <w:rPr>
          <w:b/>
          <w:bCs/>
          <w:color w:val="000000"/>
        </w:rPr>
        <w:t> Овладение</w:t>
      </w:r>
      <w:r w:rsidRPr="001A5430">
        <w:rPr>
          <w:color w:val="000000"/>
        </w:rPr>
        <w:t> 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5.</w:t>
      </w:r>
      <w:r w:rsidRPr="001A5430">
        <w:rPr>
          <w:b/>
          <w:bCs/>
          <w:color w:val="000000"/>
        </w:rPr>
        <w:t> Формирование</w:t>
      </w:r>
      <w:r w:rsidRPr="001A5430">
        <w:rPr>
          <w:color w:val="000000"/>
        </w:rPr>
        <w:t> </w:t>
      </w:r>
      <w:r w:rsidRPr="001A5430">
        <w:rPr>
          <w:b/>
          <w:bCs/>
          <w:color w:val="000000"/>
        </w:rPr>
        <w:t>опыта</w:t>
      </w:r>
      <w:r w:rsidRPr="001A5430">
        <w:rPr>
          <w:color w:val="000000"/>
        </w:rPr>
        <w:t> 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1A5430" w:rsidRDefault="001A5430" w:rsidP="00B25301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</w:rPr>
      </w:pPr>
      <w:r w:rsidRPr="001A5430">
        <w:rPr>
          <w:color w:val="000000"/>
        </w:rPr>
        <w:t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 </w:t>
      </w:r>
      <w:r w:rsidRPr="001A5430">
        <w:rPr>
          <w:b/>
          <w:bCs/>
          <w:color w:val="000000"/>
        </w:rPr>
        <w:t>задачи: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lastRenderedPageBreak/>
        <w:t xml:space="preserve">- способствовать усвоению на информационном, практическом и эмоциональном уровне идеалов и ценностей </w:t>
      </w:r>
      <w:proofErr w:type="gramStart"/>
      <w:r w:rsidRPr="001A5430">
        <w:rPr>
          <w:color w:val="000000"/>
        </w:rPr>
        <w:t>демократического общества</w:t>
      </w:r>
      <w:proofErr w:type="gramEnd"/>
      <w:r w:rsidRPr="001A5430">
        <w:rPr>
          <w:color w:val="000000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1A5430">
        <w:rPr>
          <w:color w:val="000000"/>
        </w:rPr>
        <w:t>взаимоприятие</w:t>
      </w:r>
      <w:proofErr w:type="spellEnd"/>
      <w:r w:rsidRPr="001A5430">
        <w:rPr>
          <w:color w:val="000000"/>
        </w:rPr>
        <w:t xml:space="preserve"> партнера, гуманное поведение в социальных конфликтах;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5430">
        <w:rPr>
          <w:color w:val="000000"/>
        </w:rPr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1A5430">
        <w:rPr>
          <w:color w:val="000000"/>
        </w:rPr>
        <w:t>допрофессиональной</w:t>
      </w:r>
      <w:proofErr w:type="spellEnd"/>
      <w:r w:rsidRPr="001A5430">
        <w:rPr>
          <w:color w:val="000000"/>
        </w:rPr>
        <w:t xml:space="preserve"> подготовки.</w:t>
      </w:r>
    </w:p>
    <w:p w:rsidR="001A5430" w:rsidRPr="001A5430" w:rsidRDefault="001A5430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9209F7" w:rsidRDefault="009209F7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9209F7" w:rsidRDefault="009209F7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9209F7" w:rsidRDefault="009209F7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9209F7" w:rsidRDefault="009209F7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9209F7" w:rsidRDefault="009209F7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9209F7" w:rsidRDefault="009209F7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9209F7" w:rsidRDefault="009209F7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9209F7" w:rsidRDefault="009209F7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1A5430" w:rsidRDefault="001A5430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  <w:r w:rsidRPr="0061256C">
        <w:rPr>
          <w:rStyle w:val="c3"/>
          <w:b/>
          <w:color w:val="000000"/>
        </w:rPr>
        <w:lastRenderedPageBreak/>
        <w:t>Планируемые результаты</w:t>
      </w:r>
    </w:p>
    <w:p w:rsidR="0061256C" w:rsidRPr="0061256C" w:rsidRDefault="0061256C" w:rsidP="00B25301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</w:t>
      </w:r>
      <w:proofErr w:type="spellStart"/>
      <w:r>
        <w:rPr>
          <w:rStyle w:val="c3"/>
          <w:color w:val="000000"/>
        </w:rPr>
        <w:t>общеучебных</w:t>
      </w:r>
      <w:proofErr w:type="spellEnd"/>
      <w:r>
        <w:rPr>
          <w:rStyle w:val="c3"/>
          <w:color w:val="000000"/>
        </w:rPr>
        <w:t xml:space="preserve"> умений и навыков, универсальных способов деятельности и ключевых компетенций.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</w:rPr>
      </w:pP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b/>
          <w:bCs/>
          <w:color w:val="000000"/>
        </w:rPr>
        <w:t>Личностными результатами</w:t>
      </w:r>
      <w:r>
        <w:rPr>
          <w:rStyle w:val="c3"/>
          <w:color w:val="000000"/>
        </w:rPr>
        <w:t> выпускников основной школы, формируемыми при изучении содержания курса по обществознанию, являются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 • </w:t>
      </w:r>
      <w:proofErr w:type="spellStart"/>
      <w:r>
        <w:rPr>
          <w:rStyle w:val="c3"/>
          <w:color w:val="000000"/>
        </w:rPr>
        <w:t>мотивированность</w:t>
      </w:r>
      <w:proofErr w:type="spellEnd"/>
      <w:r>
        <w:rPr>
          <w:rStyle w:val="c3"/>
          <w:color w:val="000000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</w:rPr>
      </w:pP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4"/>
          <w:b/>
          <w:bCs/>
          <w:color w:val="000000"/>
        </w:rPr>
        <w:t>Метапредметные</w:t>
      </w:r>
      <w:proofErr w:type="spellEnd"/>
      <w:r>
        <w:rPr>
          <w:rStyle w:val="c14"/>
          <w:b/>
          <w:bCs/>
          <w:color w:val="000000"/>
        </w:rPr>
        <w:t xml:space="preserve"> результаты</w:t>
      </w:r>
      <w:r>
        <w:rPr>
          <w:rStyle w:val="c3"/>
          <w:color w:val="000000"/>
        </w:rPr>
        <w:t xml:space="preserve"> изучения обществознания выпускниками основной школы проявляются </w:t>
      </w:r>
      <w:proofErr w:type="gramStart"/>
      <w:r>
        <w:rPr>
          <w:rStyle w:val="c3"/>
          <w:color w:val="000000"/>
        </w:rPr>
        <w:t>в</w:t>
      </w:r>
      <w:proofErr w:type="gramEnd"/>
      <w:r>
        <w:rPr>
          <w:rStyle w:val="c3"/>
          <w:color w:val="000000"/>
        </w:rPr>
        <w:t>: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 • </w:t>
      </w:r>
      <w:proofErr w:type="gramStart"/>
      <w:r>
        <w:rPr>
          <w:rStyle w:val="c3"/>
          <w:color w:val="000000"/>
        </w:rPr>
        <w:t>умении</w:t>
      </w:r>
      <w:proofErr w:type="gramEnd"/>
      <w:r>
        <w:rPr>
          <w:rStyle w:val="c3"/>
          <w:color w:val="000000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 • </w:t>
      </w:r>
      <w:proofErr w:type="gramStart"/>
      <w:r>
        <w:rPr>
          <w:rStyle w:val="c3"/>
          <w:color w:val="000000"/>
        </w:rPr>
        <w:t>умении</w:t>
      </w:r>
      <w:proofErr w:type="gramEnd"/>
      <w:r>
        <w:rPr>
          <w:rStyle w:val="c3"/>
          <w:color w:val="000000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 и возможных перспектив;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 • </w:t>
      </w:r>
      <w:proofErr w:type="gramStart"/>
      <w:r>
        <w:rPr>
          <w:rStyle w:val="c3"/>
          <w:color w:val="000000"/>
        </w:rPr>
        <w:t>овладении</w:t>
      </w:r>
      <w:proofErr w:type="gramEnd"/>
      <w:r>
        <w:rPr>
          <w:rStyle w:val="c3"/>
          <w:color w:val="000000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 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>
        <w:rPr>
          <w:rStyle w:val="c3"/>
          <w:color w:val="000000"/>
        </w:rPr>
        <w:t>на</w:t>
      </w:r>
      <w:proofErr w:type="gramEnd"/>
      <w:r>
        <w:rPr>
          <w:rStyle w:val="c3"/>
          <w:color w:val="000000"/>
        </w:rPr>
        <w:t>: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1) использование элементов причинно-следственного анализа;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2) исследование несложных реальных связей и зависимостей;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4) поиск и извлечение нужной информации по заданной теме в адаптированных источниках различного типа;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6) объяснение изученных положений на конкретных примерах;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lastRenderedPageBreak/>
        <w:t> 8) определение собственного отношения к явлениям современной жизни, формулирование своей точки зрения.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b/>
          <w:bCs/>
          <w:color w:val="000000"/>
        </w:rPr>
        <w:t>Предметными результатами</w:t>
      </w:r>
      <w:r>
        <w:rPr>
          <w:rStyle w:val="c3"/>
          <w:color w:val="000000"/>
        </w:rPr>
        <w:t> освоения выпускниками основной школы содержания программы по обществознанию являются в сфере: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 познавательной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относительно целостное представление об обществе и о человеке, о сферах и областях общественной  жизни, механизмах и регуляторах деятельности людей;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</w:t>
      </w:r>
      <w:r>
        <w:rPr>
          <w:rStyle w:val="c3"/>
          <w:i/>
          <w:iCs/>
          <w:color w:val="000000"/>
        </w:rPr>
        <w:t>ценностно-мотивационной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приверженность гуманистическим и демократическим ценностям, патриотизму и гражданственности;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трудовой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понимание значения трудовой деятельности для личности и для общества;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 эстетической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понимание специфики познания мира средствами искусства в соотнесении с другими способами познания;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понимание роли искусства в становлении личности и в жизни общества;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 коммуникативной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знание определяющих признаков коммуникативной деятельности в сравнении с другими видами деятельности;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понимание значения коммуникации в межличностном общении;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 • знакомство с отдельными приемами и техниками преодоления конфликтов.</w:t>
      </w:r>
    </w:p>
    <w:p w:rsidR="0061256C" w:rsidRDefault="0061256C" w:rsidP="00B25301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61256C" w:rsidRPr="0061256C" w:rsidRDefault="0061256C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 xml:space="preserve">Выпускник </w:t>
      </w:r>
      <w:r w:rsidRPr="0061256C">
        <w:rPr>
          <w:b/>
          <w:bCs/>
          <w:color w:val="000000"/>
        </w:rPr>
        <w:t>научится: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объяснять роль политики в жизни общества;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различать и сравнивать различные формы правления, иллюстрировать их примерами;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давать характеристику формам государственно-территориального устройства;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различать различные типы политических режимов, раскрывать их основные признаки;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раскрывать на конкретных примерах основные черты и принципы демократии;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называть признаки политической партии, раскрывать их на конкретных примерах;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характеризовать различные формы участия граждан в политической жизни;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объяснять порядок формирования органов государственной власти РФ;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раскрывать достижения российского народа;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объяснять и конкретизировать примерами смысл понятия «гражданство»;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называть и иллюстрировать примерами основные права и свободы граждан, гарантированные Конституцией РФ;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осознавать значение патриотической позиции в укреплении нашего государства;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характеризовать конституционные обязанности гражданина;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характеризовать систему российского законодательства;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раскрывать особенности гражданской дееспособности несовершеннолетних;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характеризовать гражданские правоотношения;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раскрывать смысл права на труд;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объяснять роль трудового договора;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разъяснять на примерах особенности положения несовершеннолетних в трудовых отношениях;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характеризовать права и обязанности супругов, родителей, детей;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характеризовать особенности уголовного права и уголовных правоотношений;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конкретизировать примерами виды преступлений и наказания за них;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характеризовать специфику уголовной ответственности несовершеннолетних;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раскрывать связь права на образование и обязанности получить образование;</w:t>
      </w:r>
    </w:p>
    <w:p w:rsidR="0061256C" w:rsidRPr="0061256C" w:rsidRDefault="0061256C" w:rsidP="00B2530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61256C" w:rsidRPr="0061256C" w:rsidRDefault="0061256C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1256C" w:rsidRPr="0061256C" w:rsidRDefault="0061256C" w:rsidP="00B253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Выпускник </w:t>
      </w:r>
      <w:r w:rsidRPr="0061256C">
        <w:rPr>
          <w:b/>
          <w:bCs/>
          <w:color w:val="000000"/>
        </w:rPr>
        <w:t>получит возможность научиться:</w:t>
      </w:r>
    </w:p>
    <w:p w:rsidR="0061256C" w:rsidRPr="0061256C" w:rsidRDefault="0061256C" w:rsidP="00B253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осознавать значение гражданской активности и патриотической позиции в укреплении нашего государства;</w:t>
      </w:r>
    </w:p>
    <w:p w:rsidR="0061256C" w:rsidRPr="0061256C" w:rsidRDefault="0061256C" w:rsidP="00B253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соотносить различные оценки политических событий и процессов и делать обоснованные выводы;</w:t>
      </w:r>
    </w:p>
    <w:p w:rsidR="0061256C" w:rsidRPr="0061256C" w:rsidRDefault="0061256C" w:rsidP="00B253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аргументированно обосновывать влияние происходящих в обществе изменений на положение России в мире;</w:t>
      </w:r>
    </w:p>
    <w:p w:rsidR="0061256C" w:rsidRPr="0061256C" w:rsidRDefault="0061256C" w:rsidP="00B253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использовать знания и умения для формирования способности уважать права других людей, выполнять свои обязанности гражданина РФ;</w:t>
      </w:r>
    </w:p>
    <w:p w:rsidR="0061256C" w:rsidRPr="0061256C" w:rsidRDefault="0061256C" w:rsidP="00B253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61256C" w:rsidRPr="0061256C" w:rsidRDefault="0061256C" w:rsidP="00B253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61256C" w:rsidRPr="0061256C" w:rsidRDefault="0061256C" w:rsidP="00B253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1256C">
        <w:rPr>
          <w:color w:val="000000"/>
        </w:rPr>
        <w:t>осознанно содействовать защите правопорядка в обществе правовыми способами и средствами.</w:t>
      </w:r>
    </w:p>
    <w:p w:rsidR="0061256C" w:rsidRDefault="0061256C" w:rsidP="00B253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555" w:rsidRPr="00591555" w:rsidRDefault="00591555" w:rsidP="00B253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программы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15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91555">
        <w:rPr>
          <w:rFonts w:ascii="Times New Roman" w:eastAsia="Calibri" w:hAnsi="Times New Roman" w:cs="Times New Roman"/>
          <w:b/>
          <w:sz w:val="24"/>
          <w:szCs w:val="24"/>
        </w:rPr>
        <w:t xml:space="preserve"> Политика (9 часов)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проявления влияния: сила, власть и авторитет. Становление власти в качестве политического института общества. Разделение властей. Властные отношения и социальная иерархия. Борьба за власть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Определение политической системы общества. Общие признаки государства. Понятие и значение суверенитета. Внешние и внутренние функции государства. Причины и условия появления государства. Виды монополии государства: общие и частные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Сущность и классификация политических режимов. Характеристика и исторические формы авторитаризма. Природа и сущность диктатуры. Происхождение и особенности парламентского режима. Парламент как защитник демократических свобод и борьба за его учреждение. Структура парламента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 xml:space="preserve"> Понятие о правовом государстве и история его становления. Признаки правового государства. Черты тоталитарного государства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Два значения гражданского общества. Признаки гражданского общества. История развития и сущность гражданства. Избирательное право и его происхождение. Борьба за гражданские права. Понятие о правовом государстве и история его становления. Признаки правового государства. Черты тоталитарного государства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Голосование как форма участия граждан в политической жизни страны. Составные части процедуры голосования. Активность электората. Политические предпочтения людей. Электорат политических партий России. Конкуренция политических партий за электорат. Роль референдума в политической жизни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Определение и признаки политической партии. Понятие о политической программе партии. Однопартийная и многопартийная системы, их особенности, преимущества и недостатки. Классификация политических партий. Роль политических партий в жизни общества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15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591555">
        <w:rPr>
          <w:rFonts w:ascii="Times New Roman" w:eastAsia="Calibri" w:hAnsi="Times New Roman" w:cs="Times New Roman"/>
          <w:b/>
          <w:sz w:val="24"/>
          <w:szCs w:val="24"/>
        </w:rPr>
        <w:t xml:space="preserve"> Право (23 часа)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 xml:space="preserve">Социальные нормы. Функции и сущность права. Представление о </w:t>
      </w:r>
      <w:proofErr w:type="spellStart"/>
      <w:r w:rsidRPr="00591555">
        <w:rPr>
          <w:rFonts w:ascii="Times New Roman" w:eastAsia="Calibri" w:hAnsi="Times New Roman" w:cs="Times New Roman"/>
          <w:sz w:val="24"/>
          <w:szCs w:val="24"/>
        </w:rPr>
        <w:t>юридиче¬ской</w:t>
      </w:r>
      <w:proofErr w:type="spellEnd"/>
      <w:r w:rsidRPr="00591555">
        <w:rPr>
          <w:rFonts w:ascii="Times New Roman" w:eastAsia="Calibri" w:hAnsi="Times New Roman" w:cs="Times New Roman"/>
          <w:sz w:val="24"/>
          <w:szCs w:val="24"/>
        </w:rPr>
        <w:t xml:space="preserve"> ответственности. Права и обязанности. Понятие о естественных и гражданских правах. Уровень и содержание правосознания. Правовая культура. Разновидности правовых норм. Основные отрасли права. Иерархия нормативно-правовых актов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 xml:space="preserve">Имущественные отношения. Принцип равенства участников гражданских правоотношений. Физическое и юридическое лицо. Право собственности на имущество. Сделка и договор. Потребитель и его права. 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Правовая ответственность. Виды юридической ответственности. Правонарушение. Право и закон. Право, мораль, государство, договорная теория права, теологическая теория, теория естественного права, признаки права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Правоохранительные органы государства. Понятие правоохранительных органов. Судебные органы страны. Конституционный суд РФ, Высший Арбитражный суд, верховный суд РФ. Роль суда присяжных заседателей в системе правосудия. Органы прокуратуры, их компетенция и назначение. Органы внутренних дел. Нотариат. Адвокатура и ее функции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 xml:space="preserve">Конституция как основной закон государства. Признаки и особенности Конституции как основного закона страны. Понятие основ конституционного строя. Формы правления, государственного устройства. 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 xml:space="preserve">Гражданин - человек, имеющий права. </w:t>
      </w:r>
      <w:proofErr w:type="spellStart"/>
      <w:r w:rsidRPr="00591555">
        <w:rPr>
          <w:rFonts w:ascii="Times New Roman" w:eastAsia="Calibri" w:hAnsi="Times New Roman" w:cs="Times New Roman"/>
          <w:sz w:val="24"/>
          <w:szCs w:val="24"/>
        </w:rPr>
        <w:t>Контитуция</w:t>
      </w:r>
      <w:proofErr w:type="spellEnd"/>
      <w:r w:rsidRPr="00591555">
        <w:rPr>
          <w:rFonts w:ascii="Times New Roman" w:eastAsia="Calibri" w:hAnsi="Times New Roman" w:cs="Times New Roman"/>
          <w:sz w:val="24"/>
          <w:szCs w:val="24"/>
        </w:rPr>
        <w:t xml:space="preserve"> РФ. Конституция США. Декларация независимости. Декларация прав человека и гражданина. Обеспечение прав и свобод человека и гражданина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Имущественные отношения. Право собственности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lastRenderedPageBreak/>
        <w:t>Роль труда в жизни человека. Трудовые правоотношения. Трудовой договор. Работник и работодатель. Предпринимательство. Правовое регулирование трудовых отношений. Кодекс законов о труде РФ. Трудоустройство и его регулирование. Заключение трудового договора между работником и работодателем. Расторжение трудового контракта с администрацией и увольнение. Защита детского труда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Потребность человека в семье. Правовые основы семейно-брачных отношений. Принципы счастливого детства. Права и обязанности супругов. Имущественные отношения супругов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Ответственность. Понятие административного проступка. Субъекты применения взысканий. Разнообразие мер воздействия. Представление о гражданском правонарушении. Нарушения трудовой дисциплины. Материальная ответственность. Принцип презумпции невиновности. Дознание и следствие. Основные виды наказания. Лишение свободы и меры воспитательного воздействия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Формы совершения преступления: действие и бездействие. Три признака преступления. Умысел или неосторожность как формы выражения вины. Соучастники преступления и преступная организация. Причины совершения преступления.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Социальные права. Конституция РФ. Приватизация. Право на социальное обеспечение. Международный пакт об экономических, социальных и культурных правах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Основные положения международного гуманитарного права. Источники международного гуманитарного права. I-IV Женевские конвенции. Комбатанты. Международный комитет Красного Креста. Права человека. Всеобщая декларация прав человека. Правовой статус человека. Классификация прав человека. Три поколения прав</w:t>
      </w:r>
    </w:p>
    <w:p w:rsidR="00591555" w:rsidRPr="00591555" w:rsidRDefault="00591555" w:rsidP="00B25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55">
        <w:rPr>
          <w:rFonts w:ascii="Times New Roman" w:eastAsia="Calibri" w:hAnsi="Times New Roman" w:cs="Times New Roman"/>
          <w:sz w:val="24"/>
          <w:szCs w:val="24"/>
        </w:rPr>
        <w:t>Закон РФ «Об образовании». Конвенция о правах ребенка. Конституция РФ о праве на образование.</w:t>
      </w:r>
    </w:p>
    <w:p w:rsidR="00591555" w:rsidRDefault="00591555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1555" w:rsidRDefault="00591555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1555" w:rsidRDefault="00591555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1555" w:rsidRDefault="00591555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6C" w:rsidRDefault="0061256C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555" w:rsidRPr="00591555" w:rsidRDefault="00591555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555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591555" w:rsidRDefault="00591555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851"/>
        <w:gridCol w:w="1134"/>
        <w:gridCol w:w="992"/>
      </w:tblGrid>
      <w:tr w:rsidR="00591555" w:rsidRPr="00591555" w:rsidTr="00591555">
        <w:tc>
          <w:tcPr>
            <w:tcW w:w="567" w:type="dxa"/>
            <w:vMerge w:val="restart"/>
          </w:tcPr>
          <w:p w:rsidR="00591555" w:rsidRPr="00591555" w:rsidRDefault="00591555" w:rsidP="00B2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</w:tcPr>
          <w:p w:rsidR="00591555" w:rsidRPr="00591555" w:rsidRDefault="00591555" w:rsidP="00B2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851" w:type="dxa"/>
            <w:vMerge w:val="restart"/>
          </w:tcPr>
          <w:p w:rsidR="00591555" w:rsidRPr="00591555" w:rsidRDefault="00591555" w:rsidP="00B2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2126" w:type="dxa"/>
            <w:gridSpan w:val="2"/>
          </w:tcPr>
          <w:p w:rsidR="00591555" w:rsidRPr="00591555" w:rsidRDefault="00591555" w:rsidP="00B2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91555" w:rsidRPr="00591555" w:rsidTr="00591555">
        <w:tc>
          <w:tcPr>
            <w:tcW w:w="567" w:type="dxa"/>
            <w:vMerge/>
          </w:tcPr>
          <w:p w:rsidR="00591555" w:rsidRPr="00591555" w:rsidRDefault="00591555" w:rsidP="00B2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591555" w:rsidRPr="00591555" w:rsidRDefault="00591555" w:rsidP="00B2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1555" w:rsidRPr="00591555" w:rsidRDefault="00591555" w:rsidP="00B2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555" w:rsidRPr="00591555" w:rsidRDefault="00591555" w:rsidP="00B2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591555" w:rsidRPr="00591555" w:rsidRDefault="00591555" w:rsidP="00B2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7E0E" w:rsidRPr="00591555" w:rsidTr="00591555">
        <w:trPr>
          <w:trHeight w:val="80"/>
        </w:trPr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Политика и власть.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Государство.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C50367">
        <w:trPr>
          <w:trHeight w:val="281"/>
        </w:trPr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D7E0E" w:rsidRPr="00591555" w:rsidRDefault="006D7E0E" w:rsidP="00EF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Политические режимы.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rPr>
          <w:trHeight w:val="263"/>
        </w:trPr>
        <w:tc>
          <w:tcPr>
            <w:tcW w:w="567" w:type="dxa"/>
          </w:tcPr>
          <w:p w:rsidR="006D7E0E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D7E0E" w:rsidRPr="00C5036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Политические режимы.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50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6D7E0E" w:rsidRPr="00C5036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Участие граждан в политической жизни.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C50367">
        <w:trPr>
          <w:trHeight w:val="316"/>
        </w:trPr>
        <w:tc>
          <w:tcPr>
            <w:tcW w:w="567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движения.</w:t>
            </w:r>
          </w:p>
        </w:tc>
        <w:tc>
          <w:tcPr>
            <w:tcW w:w="851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rPr>
          <w:trHeight w:val="228"/>
        </w:trPr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движения.</w:t>
            </w:r>
          </w:p>
        </w:tc>
        <w:tc>
          <w:tcPr>
            <w:tcW w:w="851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Право, его роль в жизни общества и государства.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Правоотношения и субъекты права.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Правоотношения и юридическая ответственность.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D7E0E" w:rsidRPr="00C5036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C50367">
        <w:trPr>
          <w:trHeight w:val="281"/>
        </w:trPr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нституция Российской Федерации.</w:t>
            </w:r>
            <w:r w:rsidRPr="00C50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строя.</w:t>
            </w:r>
          </w:p>
        </w:tc>
        <w:tc>
          <w:tcPr>
            <w:tcW w:w="851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rPr>
          <w:trHeight w:val="263"/>
        </w:trPr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нституция Российской Федерации.</w:t>
            </w:r>
            <w:r w:rsidRPr="00C50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строя.</w:t>
            </w:r>
          </w:p>
        </w:tc>
        <w:tc>
          <w:tcPr>
            <w:tcW w:w="851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C50367">
        <w:trPr>
          <w:trHeight w:val="333"/>
        </w:trPr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гражданина.</w:t>
            </w:r>
          </w:p>
        </w:tc>
        <w:tc>
          <w:tcPr>
            <w:tcW w:w="851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rPr>
          <w:trHeight w:val="211"/>
        </w:trPr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гражданина.</w:t>
            </w:r>
          </w:p>
        </w:tc>
        <w:tc>
          <w:tcPr>
            <w:tcW w:w="851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Гражданские правоотношения.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Право на труд. Трудовые правоотношения.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1.03.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C50367">
        <w:trPr>
          <w:trHeight w:val="263"/>
        </w:trPr>
        <w:tc>
          <w:tcPr>
            <w:tcW w:w="567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D7E0E" w:rsidRPr="00591555" w:rsidRDefault="006D7E0E" w:rsidP="00B2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Социальные права.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rPr>
          <w:trHeight w:val="276"/>
        </w:trPr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D7E0E" w:rsidRPr="00591555" w:rsidRDefault="006D7E0E" w:rsidP="00B2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Социальные права.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C50367">
        <w:trPr>
          <w:trHeight w:val="298"/>
        </w:trPr>
        <w:tc>
          <w:tcPr>
            <w:tcW w:w="567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Международно-правовая защита жертв вооруженных конфликтов.</w:t>
            </w:r>
          </w:p>
        </w:tc>
        <w:tc>
          <w:tcPr>
            <w:tcW w:w="851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rPr>
          <w:trHeight w:val="246"/>
        </w:trPr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Международно-правовая защита жертв вооруженных конфликтов.</w:t>
            </w:r>
          </w:p>
        </w:tc>
        <w:tc>
          <w:tcPr>
            <w:tcW w:w="851" w:type="dxa"/>
          </w:tcPr>
          <w:p w:rsidR="006D7E0E" w:rsidRPr="00C50367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отношений в сфере образования.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теме «Политика».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0E" w:rsidRPr="00591555" w:rsidTr="00591555">
        <w:tc>
          <w:tcPr>
            <w:tcW w:w="567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851" w:type="dxa"/>
          </w:tcPr>
          <w:p w:rsidR="006D7E0E" w:rsidRPr="00591555" w:rsidRDefault="006D7E0E" w:rsidP="00B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7E0E" w:rsidRPr="00941807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07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6D7E0E" w:rsidRPr="00591555" w:rsidRDefault="006D7E0E" w:rsidP="00B2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555" w:rsidRPr="0030058A" w:rsidRDefault="00591555" w:rsidP="00B25301">
      <w:pPr>
        <w:tabs>
          <w:tab w:val="left" w:pos="634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1555" w:rsidRDefault="00591555" w:rsidP="00B25301">
      <w:pPr>
        <w:spacing w:line="240" w:lineRule="auto"/>
      </w:pPr>
    </w:p>
    <w:p w:rsidR="00591555" w:rsidRDefault="00591555" w:rsidP="00B25301">
      <w:pPr>
        <w:spacing w:line="240" w:lineRule="auto"/>
      </w:pPr>
    </w:p>
    <w:p w:rsidR="0061256C" w:rsidRDefault="0061256C" w:rsidP="00B25301">
      <w:pPr>
        <w:spacing w:line="240" w:lineRule="auto"/>
      </w:pPr>
    </w:p>
    <w:p w:rsidR="00B25301" w:rsidRDefault="00B25301" w:rsidP="00B25301">
      <w:pPr>
        <w:spacing w:line="240" w:lineRule="auto"/>
      </w:pPr>
    </w:p>
    <w:p w:rsidR="0061256C" w:rsidRDefault="0061256C" w:rsidP="00B253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56C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61256C" w:rsidRPr="0061256C" w:rsidRDefault="0061256C" w:rsidP="00B25301">
      <w:pPr>
        <w:pStyle w:val="a4"/>
        <w:shd w:val="clear" w:color="auto" w:fill="FFFFFF"/>
        <w:spacing w:before="0" w:beforeAutospacing="0" w:after="176" w:afterAutospacing="0"/>
        <w:rPr>
          <w:color w:val="000000"/>
        </w:rPr>
      </w:pPr>
      <w:r w:rsidRPr="0061256C">
        <w:rPr>
          <w:color w:val="000000"/>
        </w:rPr>
        <w:t>Обществознание. Рабочие программы. Предметная линия учебников под редакцией Л.Н. Боголюбова, Л.Ф. Ивановой/[Л.Н. Боголюбова, Н.И. Городецкой, Л.Ф. Иванова, А.Ю. </w:t>
      </w:r>
      <w:proofErr w:type="spellStart"/>
      <w:r w:rsidRPr="0061256C">
        <w:rPr>
          <w:color w:val="000000"/>
        </w:rPr>
        <w:t>Лазебникова</w:t>
      </w:r>
      <w:proofErr w:type="spellEnd"/>
      <w:r w:rsidRPr="0061256C">
        <w:rPr>
          <w:color w:val="000000"/>
        </w:rPr>
        <w:t>, А.И. Матвеева] М.: Просвещение, 2016;</w:t>
      </w:r>
    </w:p>
    <w:p w:rsidR="0061256C" w:rsidRPr="0061256C" w:rsidRDefault="0061256C" w:rsidP="00B25301">
      <w:pPr>
        <w:pStyle w:val="a4"/>
        <w:shd w:val="clear" w:color="auto" w:fill="FFFFFF"/>
        <w:spacing w:before="0" w:beforeAutospacing="0" w:after="176" w:afterAutospacing="0"/>
        <w:rPr>
          <w:color w:val="000000"/>
        </w:rPr>
      </w:pPr>
      <w:r w:rsidRPr="0061256C">
        <w:rPr>
          <w:color w:val="000000"/>
        </w:rPr>
        <w:t xml:space="preserve"> Обществознание. 9 класс: учебник для </w:t>
      </w:r>
      <w:proofErr w:type="spellStart"/>
      <w:r w:rsidRPr="0061256C">
        <w:rPr>
          <w:color w:val="000000"/>
        </w:rPr>
        <w:t>общеобразоват</w:t>
      </w:r>
      <w:proofErr w:type="spellEnd"/>
      <w:r w:rsidRPr="0061256C">
        <w:rPr>
          <w:color w:val="000000"/>
        </w:rPr>
        <w:t>. организаций/[Л.Н. Боголюбов А.И. Матвеев, Е.И. Жильцов и др.]; под ред. Л. Н. Боголюбова, А. И. Матвеева. – М.: Просвещение, 2018;</w:t>
      </w:r>
    </w:p>
    <w:p w:rsidR="0061256C" w:rsidRPr="0061256C" w:rsidRDefault="0061256C" w:rsidP="00B25301">
      <w:pPr>
        <w:pStyle w:val="a4"/>
        <w:shd w:val="clear" w:color="auto" w:fill="FFFFFF"/>
        <w:spacing w:before="0" w:beforeAutospacing="0" w:after="176" w:afterAutospacing="0"/>
        <w:rPr>
          <w:color w:val="000000"/>
        </w:rPr>
      </w:pPr>
      <w:r w:rsidRPr="0061256C">
        <w:rPr>
          <w:color w:val="000000"/>
        </w:rPr>
        <w:t xml:space="preserve">Обществознание. 9 класс: рабочая тетрадь для учащихся </w:t>
      </w:r>
      <w:proofErr w:type="spellStart"/>
      <w:r w:rsidRPr="0061256C">
        <w:rPr>
          <w:color w:val="000000"/>
        </w:rPr>
        <w:t>общеобразоват</w:t>
      </w:r>
      <w:proofErr w:type="spellEnd"/>
      <w:r w:rsidRPr="0061256C">
        <w:rPr>
          <w:color w:val="000000"/>
        </w:rPr>
        <w:t xml:space="preserve">. организаций/О.А. Котова, Т.Е. </w:t>
      </w:r>
      <w:proofErr w:type="spellStart"/>
      <w:r w:rsidRPr="0061256C">
        <w:rPr>
          <w:color w:val="000000"/>
        </w:rPr>
        <w:t>Лискова</w:t>
      </w:r>
      <w:proofErr w:type="spellEnd"/>
      <w:r w:rsidRPr="0061256C">
        <w:rPr>
          <w:color w:val="000000"/>
        </w:rPr>
        <w:t>. – М.: Просвещение, 2018.</w:t>
      </w:r>
    </w:p>
    <w:p w:rsidR="0061256C" w:rsidRPr="0061256C" w:rsidRDefault="0061256C" w:rsidP="00B25301">
      <w:pPr>
        <w:pStyle w:val="a4"/>
        <w:shd w:val="clear" w:color="auto" w:fill="FFFFFF"/>
        <w:spacing w:before="0" w:beforeAutospacing="0" w:after="176" w:afterAutospacing="0"/>
        <w:rPr>
          <w:color w:val="000000"/>
        </w:rPr>
      </w:pPr>
      <w:r w:rsidRPr="0061256C">
        <w:rPr>
          <w:color w:val="000000"/>
        </w:rPr>
        <w:t>Обществознание. 9 класс. Поурочные разработки: пособие для учителей общеобразовательных организаций/Л. Н. Боголюбов [и др.]; под ред. Л.Н. Боголюбова, А.И. Матвеева. – М.: Просвещение, 2018.</w:t>
      </w:r>
    </w:p>
    <w:p w:rsidR="0061256C" w:rsidRPr="0061256C" w:rsidRDefault="0061256C" w:rsidP="00B25301">
      <w:pPr>
        <w:pStyle w:val="a4"/>
        <w:shd w:val="clear" w:color="auto" w:fill="FFFFFF"/>
        <w:spacing w:before="0" w:beforeAutospacing="0" w:after="176" w:afterAutospacing="0"/>
        <w:rPr>
          <w:color w:val="000000"/>
        </w:rPr>
      </w:pPr>
      <w:r w:rsidRPr="0061256C">
        <w:rPr>
          <w:color w:val="000000"/>
        </w:rPr>
        <w:t xml:space="preserve">Формирование универсальных учебных действий в основной школе: от действий к мыслям. Система заданий: пособие для учителя/под ред. А.Г. </w:t>
      </w:r>
      <w:proofErr w:type="spellStart"/>
      <w:r w:rsidRPr="0061256C">
        <w:rPr>
          <w:color w:val="000000"/>
        </w:rPr>
        <w:t>Асмолова</w:t>
      </w:r>
      <w:proofErr w:type="spellEnd"/>
      <w:r w:rsidRPr="0061256C">
        <w:rPr>
          <w:color w:val="000000"/>
        </w:rPr>
        <w:t>. – 2-е изд. – М.: Просвещение, 2011.</w:t>
      </w:r>
    </w:p>
    <w:p w:rsidR="0061256C" w:rsidRPr="0061256C" w:rsidRDefault="0061256C" w:rsidP="00B25301">
      <w:pPr>
        <w:pStyle w:val="a4"/>
        <w:shd w:val="clear" w:color="auto" w:fill="FFFFFF"/>
        <w:spacing w:before="0" w:beforeAutospacing="0" w:after="176" w:afterAutospacing="0"/>
        <w:rPr>
          <w:color w:val="000000"/>
        </w:rPr>
      </w:pPr>
      <w:r w:rsidRPr="0061256C">
        <w:rPr>
          <w:color w:val="000000"/>
        </w:rPr>
        <w:t>Григорьев Д.В. Программы внеурочной деятельности. Игра. Досуговое общение: пособие для учителей общеобразовательных учреждений. М.: Просвещение, 2011.</w:t>
      </w:r>
    </w:p>
    <w:p w:rsidR="0061256C" w:rsidRPr="0061256C" w:rsidRDefault="0061256C" w:rsidP="00B253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1555" w:rsidRDefault="00591555" w:rsidP="00B25301">
      <w:pPr>
        <w:spacing w:line="240" w:lineRule="auto"/>
      </w:pPr>
    </w:p>
    <w:sectPr w:rsidR="00591555" w:rsidSect="0069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B40"/>
    <w:multiLevelType w:val="multilevel"/>
    <w:tmpl w:val="F678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51701"/>
    <w:multiLevelType w:val="multilevel"/>
    <w:tmpl w:val="8770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F715A"/>
    <w:multiLevelType w:val="multilevel"/>
    <w:tmpl w:val="D2A2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555"/>
    <w:rsid w:val="001A5430"/>
    <w:rsid w:val="0020701E"/>
    <w:rsid w:val="002F1EF3"/>
    <w:rsid w:val="00392C0E"/>
    <w:rsid w:val="004555FA"/>
    <w:rsid w:val="00584715"/>
    <w:rsid w:val="00591555"/>
    <w:rsid w:val="006022C9"/>
    <w:rsid w:val="0061044F"/>
    <w:rsid w:val="00611A4C"/>
    <w:rsid w:val="0061256C"/>
    <w:rsid w:val="00682C9C"/>
    <w:rsid w:val="00693864"/>
    <w:rsid w:val="006D7E0E"/>
    <w:rsid w:val="00797B6B"/>
    <w:rsid w:val="007E10C7"/>
    <w:rsid w:val="007F3306"/>
    <w:rsid w:val="00872E93"/>
    <w:rsid w:val="009209F7"/>
    <w:rsid w:val="00B00354"/>
    <w:rsid w:val="00B25301"/>
    <w:rsid w:val="00C50367"/>
    <w:rsid w:val="00D042F8"/>
    <w:rsid w:val="00DA04FE"/>
    <w:rsid w:val="00E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61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256C"/>
  </w:style>
  <w:style w:type="character" w:customStyle="1" w:styleId="c14">
    <w:name w:val="c14"/>
    <w:basedOn w:val="a0"/>
    <w:rsid w:val="0061256C"/>
  </w:style>
  <w:style w:type="paragraph" w:styleId="a4">
    <w:name w:val="Normal (Web)"/>
    <w:basedOn w:val="a"/>
    <w:uiPriority w:val="99"/>
    <w:unhideWhenUsed/>
    <w:rsid w:val="0061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2021-10-20T13:25:00Z</cp:lastPrinted>
  <dcterms:created xsi:type="dcterms:W3CDTF">2021-10-05T10:16:00Z</dcterms:created>
  <dcterms:modified xsi:type="dcterms:W3CDTF">2023-09-26T15:58:00Z</dcterms:modified>
</cp:coreProperties>
</file>